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3036" w:rsidRPr="00367D4C" w:rsidRDefault="000E36C0" w:rsidP="005D3FB1">
      <w:pPr>
        <w:tabs>
          <w:tab w:val="left" w:pos="5400"/>
        </w:tabs>
        <w:spacing w:after="120"/>
        <w:jc w:val="center"/>
        <w:rPr>
          <w:rFonts w:ascii="Arial" w:hAnsi="Arial" w:cs="Arial"/>
          <w:b/>
          <w:i/>
          <w:sz w:val="28"/>
          <w:szCs w:val="28"/>
        </w:rPr>
      </w:pPr>
      <w:proofErr w:type="spellStart"/>
      <w:r w:rsidRPr="00367D4C">
        <w:rPr>
          <w:rFonts w:ascii="Arial" w:hAnsi="Arial" w:cs="Arial"/>
          <w:b/>
          <w:i/>
          <w:sz w:val="28"/>
          <w:szCs w:val="28"/>
        </w:rPr>
        <w:t>AwSV</w:t>
      </w:r>
      <w:proofErr w:type="spellEnd"/>
      <w:r w:rsidRPr="00367D4C">
        <w:rPr>
          <w:rFonts w:ascii="Arial" w:hAnsi="Arial" w:cs="Arial"/>
          <w:b/>
          <w:i/>
          <w:sz w:val="28"/>
          <w:szCs w:val="28"/>
        </w:rPr>
        <w:t>-Anlagendokumentation</w:t>
      </w:r>
      <w:r w:rsidR="004C04E1">
        <w:rPr>
          <w:rFonts w:ascii="Arial" w:hAnsi="Arial" w:cs="Arial"/>
          <w:b/>
          <w:i/>
          <w:sz w:val="28"/>
          <w:szCs w:val="28"/>
        </w:rPr>
        <w:t xml:space="preserve"> A2</w:t>
      </w:r>
    </w:p>
    <w:p w:rsidR="005D5BED" w:rsidRDefault="00E97998" w:rsidP="005D3FB1">
      <w:pPr>
        <w:tabs>
          <w:tab w:val="left" w:pos="5400"/>
        </w:tabs>
        <w:spacing w:after="120"/>
        <w:rPr>
          <w:rFonts w:ascii="Arial" w:hAnsi="Arial" w:cs="Arial"/>
          <w:b/>
          <w:i/>
          <w:sz w:val="24"/>
          <w:szCs w:val="24"/>
        </w:rPr>
      </w:pPr>
      <w:r>
        <w:rPr>
          <w:rFonts w:ascii="Arial" w:hAnsi="Arial" w:cs="Arial"/>
          <w:b/>
          <w:i/>
          <w:sz w:val="24"/>
          <w:szCs w:val="24"/>
        </w:rPr>
        <w:t xml:space="preserve">Anlagentyp: </w:t>
      </w:r>
      <w:r>
        <w:rPr>
          <w:rFonts w:ascii="Arial" w:hAnsi="Arial" w:cs="Arial"/>
          <w:b/>
          <w:i/>
          <w:sz w:val="24"/>
          <w:szCs w:val="24"/>
        </w:rPr>
        <w:br/>
      </w:r>
      <w:r w:rsidR="000E36C0" w:rsidRPr="00367D4C">
        <w:rPr>
          <w:rFonts w:ascii="Arial" w:hAnsi="Arial" w:cs="Arial"/>
          <w:b/>
          <w:i/>
          <w:sz w:val="24"/>
          <w:szCs w:val="24"/>
        </w:rPr>
        <w:t>Anlage zur Abfüllung</w:t>
      </w:r>
      <w:r w:rsidR="005C39AA">
        <w:rPr>
          <w:rFonts w:ascii="Arial" w:hAnsi="Arial" w:cs="Arial"/>
          <w:b/>
          <w:i/>
          <w:sz w:val="24"/>
          <w:szCs w:val="24"/>
        </w:rPr>
        <w:t>/Abfüllfläche</w:t>
      </w:r>
      <w:r>
        <w:rPr>
          <w:rFonts w:ascii="Arial" w:hAnsi="Arial" w:cs="Arial"/>
          <w:b/>
          <w:i/>
          <w:sz w:val="24"/>
          <w:szCs w:val="24"/>
        </w:rPr>
        <w:t xml:space="preserve"> </w:t>
      </w:r>
      <w:r w:rsidR="005C39AA">
        <w:rPr>
          <w:rFonts w:ascii="Arial" w:hAnsi="Arial" w:cs="Arial"/>
          <w:b/>
          <w:i/>
          <w:sz w:val="24"/>
          <w:szCs w:val="24"/>
        </w:rPr>
        <w:t>für flüssige wassergefährdende</w:t>
      </w:r>
      <w:r>
        <w:rPr>
          <w:rFonts w:ascii="Arial" w:hAnsi="Arial" w:cs="Arial"/>
          <w:b/>
          <w:i/>
          <w:sz w:val="24"/>
          <w:szCs w:val="24"/>
        </w:rPr>
        <w:t xml:space="preserve"> Stoffen</w:t>
      </w:r>
      <w:r w:rsidR="000E36C0" w:rsidRPr="00367D4C">
        <w:rPr>
          <w:rFonts w:ascii="Arial" w:hAnsi="Arial" w:cs="Arial"/>
          <w:b/>
          <w:i/>
          <w:sz w:val="24"/>
          <w:szCs w:val="24"/>
        </w:rPr>
        <w:t xml:space="preserve"> </w:t>
      </w:r>
      <w:r w:rsidR="00EB7EB9">
        <w:rPr>
          <w:rFonts w:ascii="Arial" w:hAnsi="Arial" w:cs="Arial"/>
          <w:b/>
          <w:i/>
          <w:sz w:val="24"/>
          <w:szCs w:val="24"/>
        </w:rPr>
        <w:t>in/aus Tankwagen</w:t>
      </w:r>
      <w:r w:rsidR="005D5BED">
        <w:rPr>
          <w:rFonts w:ascii="Arial" w:hAnsi="Arial" w:cs="Arial"/>
          <w:b/>
          <w:i/>
          <w:sz w:val="24"/>
          <w:szCs w:val="24"/>
        </w:rPr>
        <w:t xml:space="preserve"> </w:t>
      </w:r>
      <w:r w:rsidR="002F350D">
        <w:rPr>
          <w:rFonts w:ascii="Arial" w:hAnsi="Arial" w:cs="Arial"/>
          <w:b/>
          <w:i/>
          <w:sz w:val="24"/>
          <w:szCs w:val="24"/>
        </w:rPr>
        <w:t>(ohne Anlagen für Brennstoffe und Kraftstoffe)</w:t>
      </w:r>
    </w:p>
    <w:p w:rsidR="0066427B" w:rsidRDefault="0022626D" w:rsidP="0066427B">
      <w:pPr>
        <w:spacing w:after="120"/>
        <w:rPr>
          <w:rFonts w:ascii="Arial" w:hAnsi="Arial" w:cs="Arial"/>
          <w:i/>
          <w:sz w:val="20"/>
          <w:szCs w:val="20"/>
        </w:rPr>
      </w:pPr>
      <w:r>
        <w:rPr>
          <w:rFonts w:ascii="Arial" w:hAnsi="Arial" w:cs="Arial"/>
          <w:i/>
          <w:sz w:val="20"/>
          <w:szCs w:val="20"/>
        </w:rPr>
        <w:t>Hinweis:</w:t>
      </w:r>
      <w:r w:rsidR="0066427B">
        <w:rPr>
          <w:rFonts w:ascii="Arial" w:hAnsi="Arial" w:cs="Arial"/>
          <w:i/>
          <w:sz w:val="20"/>
          <w:szCs w:val="20"/>
        </w:rPr>
        <w:br/>
        <w:t>Das Formblatt gilt für Abfüllanlagen/Abfüllflächen für  Tankwagen (TKW, Straßenfahrzeuge), Tankcontainer und Eisenbahnkesselwagen (EKW); die Bezeichnung „Tankwagen“ im Folgenden ist ggf. zu ersetzen.</w:t>
      </w:r>
    </w:p>
    <w:p w:rsidR="0066427B" w:rsidRDefault="005D5BED" w:rsidP="005D3FB1">
      <w:pPr>
        <w:spacing w:after="120"/>
        <w:rPr>
          <w:rFonts w:ascii="Arial" w:hAnsi="Arial" w:cs="Arial"/>
          <w:b/>
          <w:i/>
        </w:rPr>
      </w:pPr>
      <w:r w:rsidRPr="0066427B">
        <w:rPr>
          <w:rFonts w:ascii="Arial" w:hAnsi="Arial" w:cs="Arial"/>
          <w:b/>
          <w:i/>
        </w:rPr>
        <w:tab/>
      </w:r>
      <w:sdt>
        <w:sdtPr>
          <w:rPr>
            <w:rFonts w:ascii="Arial" w:eastAsia="Arial" w:hAnsi="Arial" w:cs="Arial"/>
            <w:spacing w:val="-1"/>
          </w:rPr>
          <w:id w:val="1428233228"/>
          <w14:checkbox>
            <w14:checked w14:val="0"/>
            <w14:checkedState w14:val="2612" w14:font="MS Gothic"/>
            <w14:uncheckedState w14:val="2610" w14:font="MS Gothic"/>
          </w14:checkbox>
        </w:sdtPr>
        <w:sdtEndPr/>
        <w:sdtContent>
          <w:r w:rsidR="001D459E" w:rsidRPr="0066427B">
            <w:rPr>
              <w:rFonts w:ascii="MS Gothic" w:eastAsia="MS Gothic" w:hAnsi="MS Gothic" w:cs="Arial" w:hint="eastAsia"/>
              <w:spacing w:val="-1"/>
            </w:rPr>
            <w:t>☐</w:t>
          </w:r>
        </w:sdtContent>
      </w:sdt>
      <w:r w:rsidRPr="0066427B">
        <w:rPr>
          <w:rFonts w:ascii="Arial" w:hAnsi="Arial" w:cs="Arial"/>
          <w:b/>
          <w:i/>
        </w:rPr>
        <w:tab/>
        <w:t>eigenständige Abfüllanlage</w:t>
      </w:r>
    </w:p>
    <w:p w:rsidR="00446AE3" w:rsidRDefault="00446AE3" w:rsidP="005D3FB1">
      <w:pPr>
        <w:spacing w:after="120"/>
        <w:rPr>
          <w:rFonts w:ascii="Arial" w:hAnsi="Arial" w:cs="Arial"/>
          <w:b/>
          <w:i/>
        </w:rPr>
      </w:pPr>
      <w:r w:rsidRPr="007D2543">
        <w:rPr>
          <w:rFonts w:ascii="Arial" w:hAnsi="Arial" w:cs="Arial"/>
          <w:i/>
          <w:sz w:val="20"/>
          <w:szCs w:val="20"/>
        </w:rPr>
        <w:t>Flächen, auf denen Behälter – auch TKW und Eisenbahnkesselwagen (EKW) –</w:t>
      </w:r>
      <w:r>
        <w:rPr>
          <w:rFonts w:ascii="Arial" w:hAnsi="Arial" w:cs="Arial"/>
          <w:i/>
          <w:sz w:val="20"/>
          <w:szCs w:val="20"/>
        </w:rPr>
        <w:t xml:space="preserve"> </w:t>
      </w:r>
      <w:r w:rsidRPr="00446AE3">
        <w:rPr>
          <w:rFonts w:ascii="Arial" w:hAnsi="Arial" w:cs="Arial"/>
          <w:i/>
          <w:sz w:val="20"/>
          <w:szCs w:val="20"/>
          <w:u w:val="single"/>
        </w:rPr>
        <w:t>aus</w:t>
      </w:r>
      <w:r>
        <w:rPr>
          <w:rFonts w:ascii="Arial" w:hAnsi="Arial" w:cs="Arial"/>
          <w:i/>
          <w:sz w:val="20"/>
          <w:szCs w:val="20"/>
        </w:rPr>
        <w:t xml:space="preserve"> </w:t>
      </w:r>
      <w:proofErr w:type="spellStart"/>
      <w:r>
        <w:rPr>
          <w:rFonts w:ascii="Arial" w:hAnsi="Arial" w:cs="Arial"/>
          <w:i/>
          <w:sz w:val="20"/>
          <w:szCs w:val="20"/>
        </w:rPr>
        <w:t>AwSV</w:t>
      </w:r>
      <w:proofErr w:type="spellEnd"/>
      <w:r>
        <w:rPr>
          <w:rFonts w:ascii="Arial" w:hAnsi="Arial" w:cs="Arial"/>
          <w:i/>
          <w:sz w:val="20"/>
          <w:szCs w:val="20"/>
        </w:rPr>
        <w:t xml:space="preserve">-Anlagen </w:t>
      </w:r>
      <w:r w:rsidRPr="007D2543">
        <w:rPr>
          <w:rFonts w:ascii="Arial" w:hAnsi="Arial" w:cs="Arial"/>
          <w:i/>
          <w:sz w:val="20"/>
          <w:szCs w:val="20"/>
          <w:u w:val="single"/>
        </w:rPr>
        <w:t>befüllt</w:t>
      </w:r>
      <w:r w:rsidRPr="007D2543">
        <w:rPr>
          <w:rFonts w:ascii="Arial" w:hAnsi="Arial" w:cs="Arial"/>
          <w:i/>
          <w:sz w:val="20"/>
          <w:szCs w:val="20"/>
        </w:rPr>
        <w:t xml:space="preserve"> werden, sind i.d.R. eigenständige Abfüllanlagen</w:t>
      </w:r>
      <w:r>
        <w:rPr>
          <w:rFonts w:ascii="Arial" w:hAnsi="Arial" w:cs="Arial"/>
          <w:i/>
          <w:sz w:val="20"/>
          <w:szCs w:val="20"/>
        </w:rPr>
        <w:t>.</w:t>
      </w:r>
    </w:p>
    <w:p w:rsidR="00AB4153" w:rsidRPr="0066427B" w:rsidRDefault="005D5BED" w:rsidP="005D3FB1">
      <w:pPr>
        <w:spacing w:after="120"/>
        <w:rPr>
          <w:rFonts w:ascii="Arial" w:hAnsi="Arial" w:cs="Arial"/>
          <w:b/>
          <w:i/>
        </w:rPr>
      </w:pPr>
      <w:r w:rsidRPr="0066427B">
        <w:rPr>
          <w:rFonts w:ascii="Arial" w:hAnsi="Arial" w:cs="Arial"/>
          <w:b/>
          <w:i/>
        </w:rPr>
        <w:tab/>
      </w:r>
      <w:sdt>
        <w:sdtPr>
          <w:rPr>
            <w:rFonts w:ascii="Arial" w:eastAsia="Arial" w:hAnsi="Arial" w:cs="Arial"/>
            <w:spacing w:val="-1"/>
          </w:rPr>
          <w:id w:val="1089581111"/>
          <w14:checkbox>
            <w14:checked w14:val="0"/>
            <w14:checkedState w14:val="2612" w14:font="MS Gothic"/>
            <w14:uncheckedState w14:val="2610" w14:font="MS Gothic"/>
          </w14:checkbox>
        </w:sdtPr>
        <w:sdtEndPr/>
        <w:sdtContent>
          <w:r w:rsidR="001D459E" w:rsidRPr="0066427B">
            <w:rPr>
              <w:rFonts w:ascii="MS Gothic" w:eastAsia="MS Gothic" w:hAnsi="MS Gothic" w:cs="Arial" w:hint="eastAsia"/>
              <w:spacing w:val="-1"/>
            </w:rPr>
            <w:t>☐</w:t>
          </w:r>
        </w:sdtContent>
      </w:sdt>
      <w:r w:rsidRPr="0066427B">
        <w:rPr>
          <w:rFonts w:ascii="Arial" w:hAnsi="Arial" w:cs="Arial"/>
          <w:b/>
          <w:i/>
        </w:rPr>
        <w:tab/>
        <w:t xml:space="preserve">Teil einer anderen </w:t>
      </w:r>
      <w:proofErr w:type="spellStart"/>
      <w:r w:rsidR="00C6447A">
        <w:rPr>
          <w:rFonts w:ascii="Arial" w:hAnsi="Arial" w:cs="Arial"/>
          <w:b/>
          <w:i/>
        </w:rPr>
        <w:t>AwSV</w:t>
      </w:r>
      <w:proofErr w:type="spellEnd"/>
      <w:r w:rsidR="00C6447A">
        <w:rPr>
          <w:rFonts w:ascii="Arial" w:hAnsi="Arial" w:cs="Arial"/>
          <w:b/>
          <w:i/>
        </w:rPr>
        <w:t>-</w:t>
      </w:r>
      <w:r w:rsidRPr="0066427B">
        <w:rPr>
          <w:rFonts w:ascii="Arial" w:hAnsi="Arial" w:cs="Arial"/>
          <w:b/>
          <w:i/>
        </w:rPr>
        <w:t>Anlage</w:t>
      </w:r>
    </w:p>
    <w:p w:rsidR="00E17FA5" w:rsidRDefault="00C6447A" w:rsidP="005D3FB1">
      <w:pPr>
        <w:spacing w:after="120"/>
        <w:rPr>
          <w:rFonts w:ascii="Arial" w:hAnsi="Arial" w:cs="Arial"/>
          <w:i/>
          <w:sz w:val="20"/>
          <w:szCs w:val="20"/>
        </w:rPr>
      </w:pPr>
      <w:r w:rsidRPr="007D2543">
        <w:rPr>
          <w:rFonts w:ascii="Arial" w:hAnsi="Arial" w:cs="Arial"/>
          <w:i/>
          <w:sz w:val="20"/>
          <w:szCs w:val="20"/>
        </w:rPr>
        <w:t xml:space="preserve">Flächen, von denen aus </w:t>
      </w:r>
      <w:proofErr w:type="spellStart"/>
      <w:r>
        <w:rPr>
          <w:rFonts w:ascii="Arial" w:hAnsi="Arial" w:cs="Arial"/>
          <w:i/>
          <w:sz w:val="20"/>
          <w:szCs w:val="20"/>
        </w:rPr>
        <w:t>AwSV</w:t>
      </w:r>
      <w:proofErr w:type="spellEnd"/>
      <w:r>
        <w:rPr>
          <w:rFonts w:ascii="Arial" w:hAnsi="Arial" w:cs="Arial"/>
          <w:i/>
          <w:sz w:val="20"/>
          <w:szCs w:val="20"/>
        </w:rPr>
        <w:t>-Anlagen</w:t>
      </w:r>
      <w:r w:rsidRPr="00C6447A">
        <w:rPr>
          <w:rFonts w:ascii="Arial" w:hAnsi="Arial" w:cs="Arial"/>
          <w:i/>
          <w:sz w:val="20"/>
          <w:szCs w:val="20"/>
        </w:rPr>
        <w:t xml:space="preserve"> </w:t>
      </w:r>
      <w:r w:rsidR="00446AE3">
        <w:rPr>
          <w:rFonts w:ascii="Arial" w:hAnsi="Arial" w:cs="Arial"/>
          <w:i/>
          <w:sz w:val="20"/>
          <w:szCs w:val="20"/>
        </w:rPr>
        <w:t xml:space="preserve">aus TKW/EKW </w:t>
      </w:r>
      <w:r w:rsidRPr="00C6447A">
        <w:rPr>
          <w:rFonts w:ascii="Arial" w:hAnsi="Arial" w:cs="Arial"/>
          <w:i/>
          <w:sz w:val="20"/>
          <w:szCs w:val="20"/>
        </w:rPr>
        <w:t>befüllt</w:t>
      </w:r>
      <w:r w:rsidRPr="007D2543">
        <w:rPr>
          <w:rFonts w:ascii="Arial" w:hAnsi="Arial" w:cs="Arial"/>
          <w:i/>
          <w:sz w:val="20"/>
          <w:szCs w:val="20"/>
        </w:rPr>
        <w:t xml:space="preserve"> werden, sind gemäß § 14 Abs. 5 </w:t>
      </w:r>
      <w:proofErr w:type="spellStart"/>
      <w:r w:rsidRPr="007D2543">
        <w:rPr>
          <w:rFonts w:ascii="Arial" w:hAnsi="Arial" w:cs="Arial"/>
          <w:i/>
          <w:sz w:val="20"/>
          <w:szCs w:val="20"/>
        </w:rPr>
        <w:t>AwSV</w:t>
      </w:r>
      <w:proofErr w:type="spellEnd"/>
      <w:r w:rsidRPr="007D2543">
        <w:rPr>
          <w:rFonts w:ascii="Arial" w:hAnsi="Arial" w:cs="Arial"/>
          <w:i/>
          <w:sz w:val="20"/>
          <w:szCs w:val="20"/>
        </w:rPr>
        <w:t xml:space="preserve"> Teil </w:t>
      </w:r>
      <w:r>
        <w:rPr>
          <w:rFonts w:ascii="Arial" w:hAnsi="Arial" w:cs="Arial"/>
          <w:i/>
          <w:sz w:val="20"/>
          <w:szCs w:val="20"/>
        </w:rPr>
        <w:t>dieser Anlagen</w:t>
      </w:r>
      <w:r w:rsidRPr="007D2543">
        <w:rPr>
          <w:rFonts w:ascii="Arial" w:hAnsi="Arial" w:cs="Arial"/>
          <w:i/>
          <w:sz w:val="20"/>
          <w:szCs w:val="20"/>
        </w:rPr>
        <w:t xml:space="preserve">, sofern es keine eigenständigen Abfüllanlagen sind (eigenständig </w:t>
      </w:r>
      <w:r>
        <w:rPr>
          <w:rFonts w:ascii="Arial" w:hAnsi="Arial" w:cs="Arial"/>
          <w:i/>
          <w:sz w:val="20"/>
          <w:szCs w:val="20"/>
        </w:rPr>
        <w:t>ist</w:t>
      </w:r>
      <w:r w:rsidRPr="007D2543">
        <w:rPr>
          <w:rFonts w:ascii="Arial" w:hAnsi="Arial" w:cs="Arial"/>
          <w:i/>
          <w:sz w:val="20"/>
          <w:szCs w:val="20"/>
        </w:rPr>
        <w:t xml:space="preserve"> z.B. </w:t>
      </w:r>
      <w:r>
        <w:rPr>
          <w:rFonts w:ascii="Arial" w:hAnsi="Arial" w:cs="Arial"/>
          <w:i/>
          <w:sz w:val="20"/>
          <w:szCs w:val="20"/>
        </w:rPr>
        <w:t xml:space="preserve">eine </w:t>
      </w:r>
      <w:r w:rsidR="00446AE3">
        <w:rPr>
          <w:rFonts w:ascii="Arial" w:hAnsi="Arial" w:cs="Arial"/>
          <w:i/>
          <w:sz w:val="20"/>
          <w:szCs w:val="20"/>
        </w:rPr>
        <w:t>Fläche zur Befüllung</w:t>
      </w:r>
      <w:r w:rsidRPr="007D2543">
        <w:rPr>
          <w:rFonts w:ascii="Arial" w:hAnsi="Arial" w:cs="Arial"/>
          <w:i/>
          <w:sz w:val="20"/>
          <w:szCs w:val="20"/>
        </w:rPr>
        <w:t xml:space="preserve"> mehrere</w:t>
      </w:r>
      <w:r w:rsidR="00446AE3">
        <w:rPr>
          <w:rFonts w:ascii="Arial" w:hAnsi="Arial" w:cs="Arial"/>
          <w:i/>
          <w:sz w:val="20"/>
          <w:szCs w:val="20"/>
        </w:rPr>
        <w:t>r</w:t>
      </w:r>
      <w:r w:rsidRPr="007D2543">
        <w:rPr>
          <w:rFonts w:ascii="Arial" w:hAnsi="Arial" w:cs="Arial"/>
          <w:i/>
          <w:sz w:val="20"/>
          <w:szCs w:val="20"/>
        </w:rPr>
        <w:t xml:space="preserve"> </w:t>
      </w:r>
      <w:proofErr w:type="spellStart"/>
      <w:r w:rsidR="00446AE3">
        <w:rPr>
          <w:rFonts w:ascii="Arial" w:hAnsi="Arial" w:cs="Arial"/>
          <w:i/>
          <w:sz w:val="20"/>
          <w:szCs w:val="20"/>
        </w:rPr>
        <w:t>AwSV</w:t>
      </w:r>
      <w:proofErr w:type="spellEnd"/>
      <w:r w:rsidR="00446AE3">
        <w:rPr>
          <w:rFonts w:ascii="Arial" w:hAnsi="Arial" w:cs="Arial"/>
          <w:i/>
          <w:sz w:val="20"/>
          <w:szCs w:val="20"/>
        </w:rPr>
        <w:t>-</w:t>
      </w:r>
      <w:r>
        <w:rPr>
          <w:rFonts w:ascii="Arial" w:hAnsi="Arial" w:cs="Arial"/>
          <w:i/>
          <w:sz w:val="20"/>
          <w:szCs w:val="20"/>
        </w:rPr>
        <w:t>Anlagen</w:t>
      </w:r>
      <w:r w:rsidRPr="007D2543">
        <w:rPr>
          <w:rFonts w:ascii="Arial" w:hAnsi="Arial" w:cs="Arial"/>
          <w:i/>
          <w:sz w:val="20"/>
          <w:szCs w:val="20"/>
        </w:rPr>
        <w:t xml:space="preserve">). </w:t>
      </w:r>
      <w:r w:rsidR="00446AE3">
        <w:rPr>
          <w:rFonts w:ascii="Arial" w:hAnsi="Arial" w:cs="Arial"/>
          <w:i/>
          <w:sz w:val="20"/>
          <w:szCs w:val="20"/>
        </w:rPr>
        <w:t>Dies</w:t>
      </w:r>
      <w:r w:rsidR="00E17FA5">
        <w:rPr>
          <w:rFonts w:ascii="Arial" w:hAnsi="Arial" w:cs="Arial"/>
          <w:i/>
          <w:sz w:val="20"/>
          <w:szCs w:val="20"/>
        </w:rPr>
        <w:t>e</w:t>
      </w:r>
      <w:r w:rsidR="00446AE3">
        <w:rPr>
          <w:rFonts w:ascii="Arial" w:hAnsi="Arial" w:cs="Arial"/>
          <w:i/>
          <w:sz w:val="20"/>
          <w:szCs w:val="20"/>
        </w:rPr>
        <w:t xml:space="preserve"> nicht-eigenständigen Abfüllflächen</w:t>
      </w:r>
      <w:r w:rsidR="004B6A6A">
        <w:rPr>
          <w:rFonts w:ascii="Arial" w:hAnsi="Arial" w:cs="Arial"/>
          <w:i/>
          <w:sz w:val="20"/>
          <w:szCs w:val="20"/>
        </w:rPr>
        <w:t xml:space="preserve"> können entweder </w:t>
      </w:r>
      <w:r w:rsidR="0064274D">
        <w:rPr>
          <w:rFonts w:ascii="Arial" w:hAnsi="Arial" w:cs="Arial"/>
          <w:i/>
          <w:sz w:val="20"/>
          <w:szCs w:val="20"/>
        </w:rPr>
        <w:t>mit Hilfe</w:t>
      </w:r>
      <w:r w:rsidR="004B6A6A">
        <w:rPr>
          <w:rFonts w:ascii="Arial" w:hAnsi="Arial" w:cs="Arial"/>
          <w:i/>
          <w:sz w:val="20"/>
          <w:szCs w:val="20"/>
        </w:rPr>
        <w:t xml:space="preserve"> dieser Vorlage oder mit </w:t>
      </w:r>
      <w:r w:rsidR="0064274D">
        <w:rPr>
          <w:rFonts w:ascii="Arial" w:hAnsi="Arial" w:cs="Arial"/>
          <w:i/>
          <w:sz w:val="20"/>
          <w:szCs w:val="20"/>
        </w:rPr>
        <w:t xml:space="preserve">Hilfe </w:t>
      </w:r>
      <w:r w:rsidR="004B6A6A">
        <w:rPr>
          <w:rFonts w:ascii="Arial" w:hAnsi="Arial" w:cs="Arial"/>
          <w:i/>
          <w:sz w:val="20"/>
          <w:szCs w:val="20"/>
        </w:rPr>
        <w:t>der Vorlage der „</w:t>
      </w:r>
      <w:proofErr w:type="spellStart"/>
      <w:r w:rsidR="004B6A6A">
        <w:rPr>
          <w:rFonts w:ascii="Arial" w:hAnsi="Arial" w:cs="Arial"/>
          <w:i/>
          <w:sz w:val="20"/>
          <w:szCs w:val="20"/>
        </w:rPr>
        <w:t>Haupt“anlage</w:t>
      </w:r>
      <w:proofErr w:type="spellEnd"/>
      <w:r w:rsidR="004B6A6A">
        <w:rPr>
          <w:rFonts w:ascii="Arial" w:hAnsi="Arial" w:cs="Arial"/>
          <w:i/>
          <w:sz w:val="20"/>
          <w:szCs w:val="20"/>
        </w:rPr>
        <w:t xml:space="preserve"> dokumentiert werden.</w:t>
      </w:r>
    </w:p>
    <w:p w:rsidR="006F6882" w:rsidRPr="006F6882" w:rsidRDefault="006F6882" w:rsidP="005D3FB1">
      <w:pPr>
        <w:spacing w:after="120"/>
        <w:rPr>
          <w:rFonts w:ascii="Arial" w:hAnsi="Arial" w:cs="Arial"/>
          <w:i/>
          <w:sz w:val="20"/>
          <w:szCs w:val="20"/>
        </w:rPr>
      </w:pPr>
      <w:r w:rsidRPr="006F6882">
        <w:rPr>
          <w:rFonts w:ascii="Arial" w:hAnsi="Arial" w:cs="Arial"/>
          <w:i/>
          <w:sz w:val="20"/>
          <w:szCs w:val="20"/>
        </w:rPr>
        <w:t xml:space="preserve">Wenn </w:t>
      </w:r>
      <w:r w:rsidR="00C6447A">
        <w:rPr>
          <w:rFonts w:ascii="Arial" w:hAnsi="Arial" w:cs="Arial"/>
          <w:i/>
          <w:sz w:val="20"/>
          <w:szCs w:val="20"/>
        </w:rPr>
        <w:t>zur</w:t>
      </w:r>
      <w:r w:rsidRPr="006F6882">
        <w:rPr>
          <w:rFonts w:ascii="Arial" w:hAnsi="Arial" w:cs="Arial"/>
          <w:i/>
          <w:sz w:val="20"/>
          <w:szCs w:val="20"/>
        </w:rPr>
        <w:t xml:space="preserve"> Abfüllanlage</w:t>
      </w:r>
      <w:r>
        <w:rPr>
          <w:rFonts w:ascii="Arial" w:hAnsi="Arial" w:cs="Arial"/>
          <w:i/>
          <w:sz w:val="20"/>
          <w:szCs w:val="20"/>
        </w:rPr>
        <w:t xml:space="preserve"> weitere Behälter </w:t>
      </w:r>
      <w:r w:rsidR="00D84F89">
        <w:rPr>
          <w:rFonts w:ascii="Arial" w:hAnsi="Arial" w:cs="Arial"/>
          <w:i/>
          <w:sz w:val="20"/>
          <w:szCs w:val="20"/>
        </w:rPr>
        <w:t>z.B. Vorlagebehälter</w:t>
      </w:r>
      <w:r w:rsidR="00E17FA5">
        <w:rPr>
          <w:rFonts w:ascii="Arial" w:hAnsi="Arial" w:cs="Arial"/>
          <w:i/>
          <w:sz w:val="20"/>
          <w:szCs w:val="20"/>
        </w:rPr>
        <w:t>, die selbst keiner Lager- oder HBV-Anlage</w:t>
      </w:r>
      <w:r>
        <w:rPr>
          <w:rFonts w:ascii="Arial" w:hAnsi="Arial" w:cs="Arial"/>
          <w:i/>
          <w:sz w:val="20"/>
          <w:szCs w:val="20"/>
        </w:rPr>
        <w:t xml:space="preserve"> zugeordnet sind, gehören, sind hierfür die Beschreibungselemente der Formblätter für Lager</w:t>
      </w:r>
      <w:r w:rsidR="00A1100D">
        <w:rPr>
          <w:rFonts w:ascii="Arial" w:hAnsi="Arial" w:cs="Arial"/>
          <w:i/>
          <w:sz w:val="20"/>
          <w:szCs w:val="20"/>
        </w:rPr>
        <w:t>/HBV-A</w:t>
      </w:r>
      <w:r>
        <w:rPr>
          <w:rFonts w:ascii="Arial" w:hAnsi="Arial" w:cs="Arial"/>
          <w:i/>
          <w:sz w:val="20"/>
          <w:szCs w:val="20"/>
        </w:rPr>
        <w:t>nlagen zu verwenden.</w:t>
      </w:r>
    </w:p>
    <w:p w:rsidR="000E36C0" w:rsidRPr="00367D4C" w:rsidRDefault="000E36C0" w:rsidP="004C29B7">
      <w:pPr>
        <w:pStyle w:val="Listenabsatz"/>
        <w:numPr>
          <w:ilvl w:val="0"/>
          <w:numId w:val="4"/>
        </w:numPr>
        <w:pBdr>
          <w:top w:val="single" w:sz="4" w:space="1" w:color="auto"/>
        </w:pBdr>
        <w:tabs>
          <w:tab w:val="left" w:pos="5400"/>
        </w:tabs>
        <w:spacing w:after="120"/>
        <w:rPr>
          <w:rFonts w:ascii="Arial" w:hAnsi="Arial" w:cs="Arial"/>
          <w:b/>
          <w:i/>
        </w:rPr>
      </w:pPr>
      <w:r w:rsidRPr="00367D4C">
        <w:rPr>
          <w:rFonts w:ascii="Arial" w:hAnsi="Arial" w:cs="Arial"/>
          <w:b/>
          <w:i/>
        </w:rPr>
        <w:t>Allgemeines</w:t>
      </w:r>
    </w:p>
    <w:p w:rsidR="0067538E" w:rsidRPr="00367D4C" w:rsidRDefault="0067538E" w:rsidP="004C29B7">
      <w:pPr>
        <w:pStyle w:val="Listenabsatz"/>
        <w:numPr>
          <w:ilvl w:val="1"/>
          <w:numId w:val="4"/>
        </w:numPr>
        <w:pBdr>
          <w:top w:val="single" w:sz="4" w:space="1" w:color="auto"/>
        </w:pBdr>
        <w:tabs>
          <w:tab w:val="left" w:pos="5400"/>
        </w:tabs>
        <w:spacing w:after="120"/>
        <w:ind w:left="851" w:hanging="567"/>
        <w:rPr>
          <w:rFonts w:ascii="Arial" w:hAnsi="Arial" w:cs="Arial"/>
          <w:b/>
          <w:i/>
        </w:rPr>
      </w:pPr>
      <w:r w:rsidRPr="00367D4C">
        <w:rPr>
          <w:rFonts w:ascii="Arial" w:hAnsi="Arial" w:cs="Arial"/>
          <w:b/>
          <w:i/>
        </w:rPr>
        <w:t>Betriebliche Anlagenbezeichnung</w:t>
      </w:r>
    </w:p>
    <w:p w:rsidR="00367D4C" w:rsidRPr="005B2AC3" w:rsidRDefault="00367D4C" w:rsidP="005D3FB1">
      <w:pPr>
        <w:tabs>
          <w:tab w:val="left" w:pos="5400"/>
        </w:tabs>
        <w:spacing w:after="120"/>
        <w:ind w:left="851"/>
        <w:rPr>
          <w:rFonts w:ascii="Arial" w:hAnsi="Arial" w:cs="Arial"/>
          <w:color w:val="0000CC"/>
        </w:rPr>
      </w:pPr>
    </w:p>
    <w:p w:rsidR="0067538E" w:rsidRPr="00367D4C" w:rsidRDefault="0067538E" w:rsidP="004C29B7">
      <w:pPr>
        <w:pStyle w:val="Listenabsatz"/>
        <w:numPr>
          <w:ilvl w:val="1"/>
          <w:numId w:val="4"/>
        </w:numPr>
        <w:pBdr>
          <w:top w:val="single" w:sz="4" w:space="1" w:color="auto"/>
        </w:pBdr>
        <w:tabs>
          <w:tab w:val="left" w:pos="5400"/>
        </w:tabs>
        <w:spacing w:after="120"/>
        <w:ind w:left="851" w:hanging="567"/>
        <w:rPr>
          <w:rFonts w:ascii="Arial" w:hAnsi="Arial" w:cs="Arial"/>
          <w:b/>
          <w:i/>
        </w:rPr>
      </w:pPr>
      <w:proofErr w:type="spellStart"/>
      <w:r w:rsidRPr="00367D4C">
        <w:rPr>
          <w:rFonts w:ascii="Arial" w:hAnsi="Arial" w:cs="Arial"/>
          <w:b/>
          <w:i/>
        </w:rPr>
        <w:t>AwSV</w:t>
      </w:r>
      <w:proofErr w:type="spellEnd"/>
      <w:r w:rsidRPr="00367D4C">
        <w:rPr>
          <w:rFonts w:ascii="Arial" w:hAnsi="Arial" w:cs="Arial"/>
          <w:b/>
          <w:i/>
        </w:rPr>
        <w:t>-Anlagenkataster-Nr. (optional)</w:t>
      </w:r>
    </w:p>
    <w:p w:rsidR="00367D4C" w:rsidRPr="005B2AC3" w:rsidRDefault="00367D4C" w:rsidP="005D3FB1">
      <w:pPr>
        <w:tabs>
          <w:tab w:val="left" w:pos="5400"/>
        </w:tabs>
        <w:spacing w:after="120"/>
        <w:ind w:left="851"/>
        <w:rPr>
          <w:rFonts w:ascii="Arial" w:hAnsi="Arial" w:cs="Arial"/>
          <w:color w:val="0000CC"/>
        </w:rPr>
      </w:pPr>
    </w:p>
    <w:p w:rsidR="0067538E" w:rsidRPr="00367D4C" w:rsidRDefault="0067538E" w:rsidP="004C29B7">
      <w:pPr>
        <w:pStyle w:val="Listenabsatz"/>
        <w:numPr>
          <w:ilvl w:val="1"/>
          <w:numId w:val="4"/>
        </w:numPr>
        <w:pBdr>
          <w:top w:val="single" w:sz="4" w:space="1" w:color="auto"/>
        </w:pBdr>
        <w:tabs>
          <w:tab w:val="left" w:pos="5400"/>
        </w:tabs>
        <w:spacing w:after="120"/>
        <w:ind w:left="851" w:hanging="567"/>
        <w:rPr>
          <w:rFonts w:ascii="Arial" w:hAnsi="Arial" w:cs="Arial"/>
          <w:b/>
          <w:i/>
        </w:rPr>
      </w:pPr>
      <w:r w:rsidRPr="00367D4C">
        <w:rPr>
          <w:rFonts w:ascii="Arial" w:hAnsi="Arial" w:cs="Arial"/>
          <w:b/>
          <w:i/>
        </w:rPr>
        <w:t>Betriebseinheiten-Nr. (optional)</w:t>
      </w:r>
    </w:p>
    <w:p w:rsidR="00367D4C" w:rsidRPr="005B2AC3" w:rsidRDefault="00367D4C" w:rsidP="005D3FB1">
      <w:pPr>
        <w:tabs>
          <w:tab w:val="left" w:pos="5400"/>
        </w:tabs>
        <w:spacing w:after="120"/>
        <w:ind w:left="851"/>
        <w:rPr>
          <w:rFonts w:ascii="Arial" w:hAnsi="Arial" w:cs="Arial"/>
          <w:color w:val="0000CC"/>
        </w:rPr>
      </w:pPr>
    </w:p>
    <w:p w:rsidR="0067538E" w:rsidRDefault="0067538E" w:rsidP="004C29B7">
      <w:pPr>
        <w:pStyle w:val="Listenabsatz"/>
        <w:numPr>
          <w:ilvl w:val="1"/>
          <w:numId w:val="4"/>
        </w:numPr>
        <w:pBdr>
          <w:top w:val="single" w:sz="4" w:space="1" w:color="auto"/>
        </w:pBdr>
        <w:tabs>
          <w:tab w:val="left" w:pos="5400"/>
        </w:tabs>
        <w:spacing w:after="120"/>
        <w:ind w:left="851" w:hanging="567"/>
        <w:rPr>
          <w:rFonts w:ascii="Arial" w:hAnsi="Arial" w:cs="Arial"/>
          <w:b/>
          <w:i/>
        </w:rPr>
      </w:pPr>
      <w:r w:rsidRPr="00367D4C">
        <w:rPr>
          <w:rFonts w:ascii="Arial" w:hAnsi="Arial" w:cs="Arial"/>
          <w:b/>
          <w:i/>
        </w:rPr>
        <w:t xml:space="preserve">Lage im </w:t>
      </w:r>
      <w:r w:rsidR="00867423">
        <w:rPr>
          <w:rFonts w:ascii="Arial" w:hAnsi="Arial" w:cs="Arial"/>
          <w:b/>
          <w:i/>
        </w:rPr>
        <w:t>Werk</w:t>
      </w:r>
    </w:p>
    <w:p w:rsidR="005B0DAC" w:rsidRPr="005B0DAC" w:rsidRDefault="005B0DAC" w:rsidP="005D3FB1">
      <w:pPr>
        <w:tabs>
          <w:tab w:val="left" w:pos="5400"/>
        </w:tabs>
        <w:spacing w:after="120"/>
        <w:ind w:left="851"/>
        <w:rPr>
          <w:rFonts w:ascii="Arial" w:hAnsi="Arial" w:cs="Arial"/>
          <w:color w:val="0000CC"/>
        </w:rPr>
      </w:pPr>
    </w:p>
    <w:p w:rsidR="00367D4C" w:rsidRPr="00CF08BB" w:rsidRDefault="004E3FA1" w:rsidP="005D3FB1">
      <w:pPr>
        <w:tabs>
          <w:tab w:val="left" w:pos="5400"/>
        </w:tabs>
        <w:spacing w:after="120"/>
        <w:ind w:left="851"/>
        <w:rPr>
          <w:rFonts w:ascii="Arial" w:hAnsi="Arial" w:cs="Arial"/>
          <w:i/>
        </w:rPr>
      </w:pPr>
      <w:sdt>
        <w:sdtPr>
          <w:rPr>
            <w:rFonts w:ascii="Arial" w:eastAsia="Arial" w:hAnsi="Arial" w:cs="Arial"/>
            <w:spacing w:val="-1"/>
            <w:sz w:val="24"/>
            <w:szCs w:val="18"/>
          </w:rPr>
          <w:id w:val="761109849"/>
          <w14:checkbox>
            <w14:checked w14:val="0"/>
            <w14:checkedState w14:val="2612" w14:font="MS Gothic"/>
            <w14:uncheckedState w14:val="2610" w14:font="MS Gothic"/>
          </w14:checkbox>
        </w:sdtPr>
        <w:sdtEndPr/>
        <w:sdtContent>
          <w:r w:rsidR="001D459E">
            <w:rPr>
              <w:rFonts w:ascii="MS Gothic" w:eastAsia="MS Gothic" w:hAnsi="MS Gothic" w:cs="Arial" w:hint="eastAsia"/>
              <w:spacing w:val="-1"/>
              <w:sz w:val="24"/>
              <w:szCs w:val="18"/>
            </w:rPr>
            <w:t>☐</w:t>
          </w:r>
        </w:sdtContent>
      </w:sdt>
      <w:r w:rsidR="001D459E">
        <w:rPr>
          <w:rFonts w:ascii="Arial" w:hAnsi="Arial" w:cs="Arial"/>
        </w:rPr>
        <w:t xml:space="preserve"> </w:t>
      </w:r>
      <w:r w:rsidR="00367D4C" w:rsidRPr="00CF08BB">
        <w:rPr>
          <w:rFonts w:ascii="Arial" w:hAnsi="Arial" w:cs="Arial"/>
          <w:i/>
        </w:rPr>
        <w:t>Siehe Anlage: Lageplan</w:t>
      </w:r>
    </w:p>
    <w:p w:rsidR="00CC6D7D" w:rsidRDefault="00CC6D7D" w:rsidP="004C29B7">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t>Baujahr</w:t>
      </w:r>
      <w:r w:rsidR="00AC4892">
        <w:rPr>
          <w:rFonts w:ascii="Arial" w:hAnsi="Arial" w:cs="Arial"/>
          <w:b/>
          <w:i/>
        </w:rPr>
        <w:t xml:space="preserve"> (Errichtung und ggf. Sanierungen)</w:t>
      </w:r>
    </w:p>
    <w:p w:rsidR="00CC6D7D" w:rsidRPr="00425023" w:rsidRDefault="00CC6D7D" w:rsidP="005D3FB1">
      <w:pPr>
        <w:tabs>
          <w:tab w:val="left" w:pos="5400"/>
        </w:tabs>
        <w:spacing w:after="120"/>
        <w:ind w:left="851"/>
        <w:rPr>
          <w:rFonts w:ascii="Arial" w:hAnsi="Arial" w:cs="Arial"/>
          <w:color w:val="0000CC"/>
        </w:rPr>
      </w:pPr>
    </w:p>
    <w:p w:rsidR="00CC6D7D" w:rsidRDefault="00CC6D7D" w:rsidP="004C29B7">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t>Genehmigungen</w:t>
      </w:r>
      <w:r w:rsidR="00771F78">
        <w:rPr>
          <w:rFonts w:ascii="Arial" w:hAnsi="Arial" w:cs="Arial"/>
          <w:b/>
          <w:i/>
        </w:rPr>
        <w:t xml:space="preserve"> inkl. Eignungsfeststellungen</w:t>
      </w:r>
      <w:r w:rsidR="00B7721E">
        <w:rPr>
          <w:rFonts w:ascii="Arial" w:hAnsi="Arial" w:cs="Arial"/>
          <w:b/>
          <w:i/>
        </w:rPr>
        <w:t xml:space="preserve"> und Anordnungen</w:t>
      </w:r>
    </w:p>
    <w:p w:rsidR="00E57589" w:rsidRPr="00D41990" w:rsidRDefault="00E57589" w:rsidP="00E57589">
      <w:pPr>
        <w:tabs>
          <w:tab w:val="left" w:pos="3402"/>
          <w:tab w:val="left" w:pos="5103"/>
          <w:tab w:val="left" w:pos="6804"/>
        </w:tabs>
        <w:spacing w:after="120"/>
        <w:ind w:left="851"/>
        <w:rPr>
          <w:rFonts w:ascii="Arial" w:hAnsi="Arial" w:cs="Arial"/>
        </w:rPr>
      </w:pPr>
      <w:r w:rsidRPr="00BA53CB">
        <w:rPr>
          <w:rFonts w:ascii="Arial" w:hAnsi="Arial" w:cs="Arial"/>
          <w:i/>
        </w:rPr>
        <w:t>Anlage errichtet vor:</w:t>
      </w:r>
      <w:r>
        <w:rPr>
          <w:rFonts w:ascii="Arial" w:hAnsi="Arial" w:cs="Arial"/>
        </w:rPr>
        <w:tab/>
      </w:r>
      <w:sdt>
        <w:sdtPr>
          <w:rPr>
            <w:rFonts w:ascii="Arial" w:hAnsi="Arial" w:cs="Arial"/>
          </w:rPr>
          <w:id w:val="-380090035"/>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r w:rsidRPr="007F5293">
        <w:rPr>
          <w:rFonts w:ascii="Arial" w:hAnsi="Arial" w:cs="Arial"/>
        </w:rPr>
        <w:t xml:space="preserve"> </w:t>
      </w:r>
      <w:r w:rsidRPr="00BA53CB">
        <w:rPr>
          <w:rFonts w:ascii="Arial" w:hAnsi="Arial" w:cs="Arial"/>
          <w:i/>
        </w:rPr>
        <w:t>01.01.1988</w:t>
      </w:r>
      <w:r>
        <w:rPr>
          <w:rFonts w:ascii="Arial" w:hAnsi="Arial" w:cs="Arial"/>
        </w:rPr>
        <w:tab/>
      </w:r>
      <w:sdt>
        <w:sdtPr>
          <w:rPr>
            <w:rFonts w:ascii="Arial" w:hAnsi="Arial" w:cs="Arial"/>
          </w:rPr>
          <w:id w:val="1655023993"/>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r w:rsidRPr="007F5293">
        <w:rPr>
          <w:rFonts w:ascii="Arial" w:hAnsi="Arial" w:cs="Arial"/>
        </w:rPr>
        <w:t xml:space="preserve"> </w:t>
      </w:r>
      <w:r w:rsidRPr="00BA53CB">
        <w:rPr>
          <w:rFonts w:ascii="Arial" w:hAnsi="Arial" w:cs="Arial"/>
          <w:i/>
        </w:rPr>
        <w:t>01.07.1998</w:t>
      </w:r>
      <w:r>
        <w:rPr>
          <w:rFonts w:ascii="Arial" w:hAnsi="Arial" w:cs="Arial"/>
        </w:rPr>
        <w:tab/>
      </w:r>
      <w:sdt>
        <w:sdtPr>
          <w:rPr>
            <w:rFonts w:ascii="Arial" w:hAnsi="Arial" w:cs="Arial"/>
          </w:rPr>
          <w:id w:val="809751923"/>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r w:rsidRPr="007F5293">
        <w:rPr>
          <w:rFonts w:ascii="Arial" w:hAnsi="Arial" w:cs="Arial"/>
        </w:rPr>
        <w:t xml:space="preserve"> </w:t>
      </w:r>
      <w:r w:rsidRPr="00BA53CB">
        <w:rPr>
          <w:rFonts w:ascii="Arial" w:hAnsi="Arial" w:cs="Arial"/>
          <w:i/>
        </w:rPr>
        <w:t>01.08.2017</w:t>
      </w:r>
    </w:p>
    <w:p w:rsidR="00E57589" w:rsidRPr="00BA53CB" w:rsidRDefault="00E57589" w:rsidP="00E57589">
      <w:pPr>
        <w:tabs>
          <w:tab w:val="left" w:pos="5400"/>
        </w:tabs>
        <w:spacing w:after="120"/>
        <w:ind w:left="851"/>
        <w:rPr>
          <w:rFonts w:ascii="Arial" w:hAnsi="Arial" w:cs="Arial"/>
          <w:i/>
          <w:u w:val="single"/>
        </w:rPr>
      </w:pPr>
      <w:r w:rsidRPr="00BA53CB">
        <w:rPr>
          <w:rFonts w:ascii="Arial" w:hAnsi="Arial" w:cs="Arial"/>
          <w:i/>
          <w:u w:val="single"/>
        </w:rPr>
        <w:t>Genehmigungshistorie:</w:t>
      </w:r>
    </w:p>
    <w:p w:rsidR="00E57589" w:rsidRDefault="00E57589" w:rsidP="005D3FB1">
      <w:pPr>
        <w:tabs>
          <w:tab w:val="left" w:pos="5400"/>
        </w:tabs>
        <w:spacing w:after="120"/>
        <w:ind w:left="851"/>
        <w:rPr>
          <w:rFonts w:ascii="Arial" w:hAnsi="Arial" w:cs="Arial"/>
          <w:color w:val="0000CC"/>
        </w:rPr>
      </w:pPr>
    </w:p>
    <w:p w:rsidR="00A1076D" w:rsidRDefault="004E3FA1" w:rsidP="00A1076D">
      <w:pPr>
        <w:tabs>
          <w:tab w:val="left" w:pos="5400"/>
        </w:tabs>
        <w:spacing w:after="120"/>
        <w:ind w:left="851"/>
        <w:rPr>
          <w:rFonts w:ascii="Arial" w:hAnsi="Arial" w:cs="Arial"/>
          <w:i/>
        </w:rPr>
      </w:pPr>
      <w:sdt>
        <w:sdtPr>
          <w:rPr>
            <w:rFonts w:ascii="Arial" w:eastAsia="Arial" w:hAnsi="Arial" w:cs="Arial"/>
            <w:spacing w:val="-1"/>
            <w:sz w:val="24"/>
            <w:szCs w:val="18"/>
          </w:rPr>
          <w:id w:val="-237868655"/>
          <w14:checkbox>
            <w14:checked w14:val="0"/>
            <w14:checkedState w14:val="2612" w14:font="MS Gothic"/>
            <w14:uncheckedState w14:val="2610" w14:font="MS Gothic"/>
          </w14:checkbox>
        </w:sdtPr>
        <w:sdtEndPr/>
        <w:sdtContent>
          <w:r w:rsidR="00A1076D">
            <w:rPr>
              <w:rFonts w:ascii="MS Gothic" w:eastAsia="MS Gothic" w:hAnsi="MS Gothic" w:cs="Arial" w:hint="eastAsia"/>
              <w:spacing w:val="-1"/>
              <w:sz w:val="24"/>
              <w:szCs w:val="18"/>
            </w:rPr>
            <w:t>☐</w:t>
          </w:r>
        </w:sdtContent>
      </w:sdt>
      <w:r w:rsidR="00A1076D" w:rsidRPr="00A1076D">
        <w:rPr>
          <w:rFonts w:ascii="Arial" w:hAnsi="Arial" w:cs="Arial"/>
        </w:rPr>
        <w:t xml:space="preserve"> </w:t>
      </w:r>
      <w:r w:rsidR="00A1076D" w:rsidRPr="00A1076D">
        <w:rPr>
          <w:rFonts w:ascii="Arial" w:hAnsi="Arial" w:cs="Arial"/>
          <w:i/>
        </w:rPr>
        <w:t>Siehe Anlagen:</w:t>
      </w:r>
    </w:p>
    <w:p w:rsidR="00E57589" w:rsidRPr="00E57589" w:rsidRDefault="00E57589" w:rsidP="00A1076D">
      <w:pPr>
        <w:tabs>
          <w:tab w:val="left" w:pos="5400"/>
        </w:tabs>
        <w:spacing w:after="120"/>
        <w:ind w:left="851"/>
        <w:rPr>
          <w:rFonts w:ascii="Arial" w:hAnsi="Arial" w:cs="Arial"/>
          <w:color w:val="0000CC"/>
        </w:rPr>
      </w:pPr>
    </w:p>
    <w:p w:rsidR="00A1076D" w:rsidRDefault="00A24723" w:rsidP="00A24723">
      <w:pPr>
        <w:pBdr>
          <w:top w:val="single" w:sz="4" w:space="1" w:color="auto"/>
        </w:pBdr>
        <w:tabs>
          <w:tab w:val="left" w:pos="5400"/>
        </w:tabs>
        <w:spacing w:after="120"/>
        <w:ind w:left="851"/>
        <w:rPr>
          <w:rFonts w:ascii="Arial" w:hAnsi="Arial" w:cs="Arial"/>
          <w:i/>
          <w:sz w:val="20"/>
          <w:szCs w:val="20"/>
        </w:rPr>
      </w:pPr>
      <w:r>
        <w:rPr>
          <w:rFonts w:ascii="Arial" w:hAnsi="Arial" w:cs="Arial"/>
          <w:i/>
          <w:sz w:val="20"/>
          <w:szCs w:val="20"/>
        </w:rPr>
        <w:t>Erläuterung: Als Anlage Genehmigungen, Anordnungen, Eignungsfeststellungen, Öffentlich-rechtliche Verträge; auch auszugsweise</w:t>
      </w:r>
    </w:p>
    <w:p w:rsidR="00E052A9" w:rsidRDefault="00E052A9" w:rsidP="00E052A9">
      <w:pPr>
        <w:pStyle w:val="Listenabsatz"/>
        <w:numPr>
          <w:ilvl w:val="1"/>
          <w:numId w:val="4"/>
        </w:numPr>
        <w:pBdr>
          <w:top w:val="single" w:sz="4" w:space="1" w:color="auto"/>
        </w:pBdr>
        <w:tabs>
          <w:tab w:val="left" w:pos="5400"/>
        </w:tabs>
        <w:spacing w:after="120"/>
        <w:ind w:left="851" w:hanging="567"/>
        <w:rPr>
          <w:rFonts w:ascii="Arial" w:hAnsi="Arial" w:cs="Arial"/>
          <w:b/>
          <w:i/>
        </w:rPr>
      </w:pPr>
      <w:r w:rsidRPr="000505CB">
        <w:rPr>
          <w:rFonts w:ascii="Arial" w:hAnsi="Arial" w:cs="Arial"/>
          <w:b/>
          <w:i/>
        </w:rPr>
        <w:t>Lage in Schutz- und Überschwemmungsgebieten</w:t>
      </w:r>
    </w:p>
    <w:p w:rsidR="00E052A9" w:rsidRPr="000505CB" w:rsidRDefault="00E052A9" w:rsidP="00E052A9">
      <w:pPr>
        <w:tabs>
          <w:tab w:val="left" w:pos="5400"/>
        </w:tabs>
        <w:spacing w:after="120"/>
        <w:ind w:left="851"/>
        <w:rPr>
          <w:rFonts w:ascii="Arial" w:hAnsi="Arial" w:cs="Arial"/>
          <w:i/>
        </w:rPr>
      </w:pPr>
      <w:r>
        <w:rPr>
          <w:rFonts w:ascii="Arial" w:hAnsi="Arial" w:cs="Arial"/>
          <w:i/>
        </w:rPr>
        <w:t>Anlage liegt in einem</w:t>
      </w:r>
    </w:p>
    <w:p w:rsidR="00E052A9" w:rsidRPr="000505CB" w:rsidRDefault="004E3FA1" w:rsidP="00E052A9">
      <w:pPr>
        <w:tabs>
          <w:tab w:val="left" w:pos="4536"/>
        </w:tabs>
        <w:spacing w:after="120"/>
        <w:ind w:left="851"/>
        <w:rPr>
          <w:rFonts w:ascii="Arial" w:hAnsi="Arial" w:cs="Arial"/>
        </w:rPr>
      </w:pPr>
      <w:sdt>
        <w:sdtPr>
          <w:rPr>
            <w:rFonts w:ascii="Arial" w:hAnsi="Arial" w:cs="Arial"/>
          </w:rPr>
          <w:id w:val="1924688380"/>
          <w14:checkbox>
            <w14:checked w14:val="0"/>
            <w14:checkedState w14:val="2612" w14:font="MS Gothic"/>
            <w14:uncheckedState w14:val="2610" w14:font="MS Gothic"/>
          </w14:checkbox>
        </w:sdtPr>
        <w:sdtEndPr/>
        <w:sdtContent>
          <w:r w:rsidR="00E052A9">
            <w:rPr>
              <w:rFonts w:ascii="MS Gothic" w:eastAsia="MS Gothic" w:hAnsi="MS Gothic" w:cs="Arial" w:hint="eastAsia"/>
            </w:rPr>
            <w:t>☐</w:t>
          </w:r>
        </w:sdtContent>
      </w:sdt>
      <w:r w:rsidR="00E052A9" w:rsidRPr="007F5293">
        <w:rPr>
          <w:rFonts w:ascii="Arial" w:hAnsi="Arial" w:cs="Arial"/>
        </w:rPr>
        <w:t xml:space="preserve"> </w:t>
      </w:r>
      <w:r w:rsidR="00E052A9">
        <w:rPr>
          <w:rFonts w:ascii="Arial" w:hAnsi="Arial" w:cs="Arial"/>
          <w:i/>
        </w:rPr>
        <w:t>Wasserschutzgebiet</w:t>
      </w:r>
      <w:r w:rsidR="00E052A9">
        <w:rPr>
          <w:rFonts w:ascii="Arial" w:hAnsi="Arial" w:cs="Arial"/>
        </w:rPr>
        <w:tab/>
      </w:r>
      <w:sdt>
        <w:sdtPr>
          <w:rPr>
            <w:rFonts w:ascii="Arial" w:hAnsi="Arial" w:cs="Arial"/>
          </w:rPr>
          <w:id w:val="838275992"/>
          <w14:checkbox>
            <w14:checked w14:val="0"/>
            <w14:checkedState w14:val="2612" w14:font="MS Gothic"/>
            <w14:uncheckedState w14:val="2610" w14:font="MS Gothic"/>
          </w14:checkbox>
        </w:sdtPr>
        <w:sdtEndPr/>
        <w:sdtContent>
          <w:r w:rsidR="00E052A9">
            <w:rPr>
              <w:rFonts w:ascii="MS Gothic" w:eastAsia="MS Gothic" w:hAnsi="MS Gothic" w:cs="Arial" w:hint="eastAsia"/>
            </w:rPr>
            <w:t>☐</w:t>
          </w:r>
        </w:sdtContent>
      </w:sdt>
      <w:r w:rsidR="00E052A9" w:rsidRPr="007F5293">
        <w:rPr>
          <w:rFonts w:ascii="Arial" w:hAnsi="Arial" w:cs="Arial"/>
        </w:rPr>
        <w:t xml:space="preserve"> </w:t>
      </w:r>
      <w:r w:rsidR="00E052A9">
        <w:rPr>
          <w:rFonts w:ascii="Arial" w:hAnsi="Arial" w:cs="Arial"/>
          <w:i/>
        </w:rPr>
        <w:t>Überschwemmungsgebiet</w:t>
      </w:r>
    </w:p>
    <w:p w:rsidR="000E36C0" w:rsidRPr="00AA0258" w:rsidRDefault="000E36C0" w:rsidP="005D3FB1">
      <w:pPr>
        <w:pStyle w:val="Listenabsatz"/>
        <w:numPr>
          <w:ilvl w:val="0"/>
          <w:numId w:val="4"/>
        </w:numPr>
        <w:pBdr>
          <w:top w:val="single" w:sz="4" w:space="1" w:color="auto"/>
        </w:pBdr>
        <w:tabs>
          <w:tab w:val="left" w:pos="5400"/>
        </w:tabs>
        <w:spacing w:after="120"/>
        <w:rPr>
          <w:rFonts w:ascii="Arial" w:hAnsi="Arial" w:cs="Arial"/>
          <w:b/>
          <w:i/>
        </w:rPr>
      </w:pPr>
      <w:r w:rsidRPr="00AA0258">
        <w:rPr>
          <w:rFonts w:ascii="Arial" w:hAnsi="Arial" w:cs="Arial"/>
          <w:b/>
          <w:i/>
        </w:rPr>
        <w:t>Aufbau und Abgrenzung</w:t>
      </w:r>
    </w:p>
    <w:p w:rsidR="00C26521" w:rsidRPr="00005441" w:rsidRDefault="00E57589" w:rsidP="004C29B7">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t xml:space="preserve">Allgemeine </w:t>
      </w:r>
      <w:r w:rsidR="003A6A46" w:rsidRPr="00AA0258">
        <w:rPr>
          <w:rFonts w:ascii="Arial" w:hAnsi="Arial" w:cs="Arial"/>
          <w:b/>
          <w:i/>
        </w:rPr>
        <w:t>Beschreibung der Anlage</w:t>
      </w:r>
      <w:r w:rsidR="00307B18" w:rsidRPr="00AA0258">
        <w:rPr>
          <w:rFonts w:ascii="Arial" w:hAnsi="Arial" w:cs="Arial"/>
          <w:b/>
          <w:i/>
        </w:rPr>
        <w:t xml:space="preserve"> und Anlagenteile</w:t>
      </w:r>
    </w:p>
    <w:p w:rsidR="005D5BED" w:rsidRDefault="004E3FA1" w:rsidP="005D3FB1">
      <w:pPr>
        <w:spacing w:after="120"/>
        <w:ind w:left="851"/>
        <w:rPr>
          <w:rFonts w:ascii="Arial" w:hAnsi="Arial" w:cs="Arial"/>
          <w:b/>
          <w:i/>
        </w:rPr>
      </w:pPr>
      <w:sdt>
        <w:sdtPr>
          <w:rPr>
            <w:rFonts w:ascii="Arial" w:eastAsia="Arial" w:hAnsi="Arial" w:cs="Arial"/>
            <w:spacing w:val="-1"/>
          </w:rPr>
          <w:id w:val="1624807266"/>
          <w14:checkbox>
            <w14:checked w14:val="0"/>
            <w14:checkedState w14:val="2612" w14:font="MS Gothic"/>
            <w14:uncheckedState w14:val="2610" w14:font="MS Gothic"/>
          </w14:checkbox>
        </w:sdtPr>
        <w:sdtEndPr/>
        <w:sdtContent>
          <w:r w:rsidR="00880B70">
            <w:rPr>
              <w:rFonts w:ascii="MS Gothic" w:eastAsia="MS Gothic" w:hAnsi="MS Gothic" w:cs="Arial" w:hint="eastAsia"/>
              <w:spacing w:val="-1"/>
            </w:rPr>
            <w:t>☐</w:t>
          </w:r>
        </w:sdtContent>
      </w:sdt>
      <w:r w:rsidR="005D5BED" w:rsidRPr="003B00EB">
        <w:rPr>
          <w:rFonts w:ascii="Arial" w:hAnsi="Arial" w:cs="Arial"/>
          <w:b/>
          <w:i/>
        </w:rPr>
        <w:tab/>
      </w:r>
      <w:r w:rsidR="001D6C03" w:rsidRPr="003B00EB">
        <w:rPr>
          <w:rFonts w:ascii="Arial" w:hAnsi="Arial" w:cs="Arial"/>
          <w:b/>
          <w:i/>
        </w:rPr>
        <w:t>Befüllung</w:t>
      </w:r>
      <w:r w:rsidR="001D6C03">
        <w:rPr>
          <w:rFonts w:ascii="Arial" w:hAnsi="Arial" w:cs="Arial"/>
          <w:b/>
          <w:i/>
        </w:rPr>
        <w:t>/Entleerung</w:t>
      </w:r>
      <w:r w:rsidR="001D6C03" w:rsidRPr="003B00EB">
        <w:rPr>
          <w:rFonts w:ascii="Arial" w:hAnsi="Arial" w:cs="Arial"/>
          <w:b/>
          <w:i/>
        </w:rPr>
        <w:t xml:space="preserve"> von</w:t>
      </w:r>
      <w:r w:rsidR="001D6C03">
        <w:rPr>
          <w:rFonts w:ascii="Arial" w:hAnsi="Arial" w:cs="Arial"/>
          <w:b/>
          <w:i/>
        </w:rPr>
        <w:t xml:space="preserve"> Tankwagen (TKW)</w:t>
      </w:r>
    </w:p>
    <w:p w:rsidR="001D6C03" w:rsidRDefault="004E3FA1" w:rsidP="005D3FB1">
      <w:pPr>
        <w:spacing w:after="120"/>
        <w:ind w:left="851"/>
        <w:rPr>
          <w:rFonts w:ascii="Arial" w:hAnsi="Arial" w:cs="Arial"/>
          <w:b/>
          <w:i/>
        </w:rPr>
      </w:pPr>
      <w:sdt>
        <w:sdtPr>
          <w:rPr>
            <w:rFonts w:ascii="Arial" w:eastAsia="Arial" w:hAnsi="Arial" w:cs="Arial"/>
            <w:spacing w:val="-1"/>
          </w:rPr>
          <w:id w:val="665056373"/>
          <w14:checkbox>
            <w14:checked w14:val="0"/>
            <w14:checkedState w14:val="2612" w14:font="MS Gothic"/>
            <w14:uncheckedState w14:val="2610" w14:font="MS Gothic"/>
          </w14:checkbox>
        </w:sdtPr>
        <w:sdtEndPr/>
        <w:sdtContent>
          <w:r w:rsidR="001D6C03">
            <w:rPr>
              <w:rFonts w:ascii="MS Gothic" w:eastAsia="MS Gothic" w:hAnsi="MS Gothic" w:cs="Arial" w:hint="eastAsia"/>
              <w:spacing w:val="-1"/>
            </w:rPr>
            <w:t>☐</w:t>
          </w:r>
        </w:sdtContent>
      </w:sdt>
      <w:r w:rsidR="001D6C03" w:rsidRPr="003B00EB">
        <w:rPr>
          <w:rFonts w:ascii="Arial" w:hAnsi="Arial" w:cs="Arial"/>
          <w:b/>
          <w:i/>
        </w:rPr>
        <w:tab/>
        <w:t>Befüllung</w:t>
      </w:r>
      <w:r w:rsidR="001D6C03">
        <w:rPr>
          <w:rFonts w:ascii="Arial" w:hAnsi="Arial" w:cs="Arial"/>
          <w:b/>
          <w:i/>
        </w:rPr>
        <w:t>/Entleerung</w:t>
      </w:r>
      <w:r w:rsidR="001D6C03" w:rsidRPr="003B00EB">
        <w:rPr>
          <w:rFonts w:ascii="Arial" w:hAnsi="Arial" w:cs="Arial"/>
          <w:b/>
          <w:i/>
        </w:rPr>
        <w:t xml:space="preserve"> von</w:t>
      </w:r>
      <w:r w:rsidR="001D6C03">
        <w:rPr>
          <w:rFonts w:ascii="Arial" w:hAnsi="Arial" w:cs="Arial"/>
          <w:b/>
          <w:i/>
        </w:rPr>
        <w:t xml:space="preserve"> Tankcontainern</w:t>
      </w:r>
    </w:p>
    <w:p w:rsidR="001D6C03" w:rsidRDefault="004E3FA1" w:rsidP="005D3FB1">
      <w:pPr>
        <w:spacing w:after="120"/>
        <w:ind w:left="851"/>
        <w:rPr>
          <w:rFonts w:ascii="Arial" w:hAnsi="Arial" w:cs="Arial"/>
          <w:b/>
          <w:i/>
        </w:rPr>
      </w:pPr>
      <w:sdt>
        <w:sdtPr>
          <w:rPr>
            <w:rFonts w:ascii="Arial" w:eastAsia="Arial" w:hAnsi="Arial" w:cs="Arial"/>
            <w:spacing w:val="-1"/>
          </w:rPr>
          <w:id w:val="-1776154754"/>
          <w14:checkbox>
            <w14:checked w14:val="0"/>
            <w14:checkedState w14:val="2612" w14:font="MS Gothic"/>
            <w14:uncheckedState w14:val="2610" w14:font="MS Gothic"/>
          </w14:checkbox>
        </w:sdtPr>
        <w:sdtEndPr/>
        <w:sdtContent>
          <w:r w:rsidR="001D6C03">
            <w:rPr>
              <w:rFonts w:ascii="MS Gothic" w:eastAsia="MS Gothic" w:hAnsi="MS Gothic" w:cs="Arial" w:hint="eastAsia"/>
              <w:spacing w:val="-1"/>
            </w:rPr>
            <w:t>☐</w:t>
          </w:r>
        </w:sdtContent>
      </w:sdt>
      <w:r w:rsidR="001D6C03" w:rsidRPr="003B00EB">
        <w:rPr>
          <w:rFonts w:ascii="Arial" w:hAnsi="Arial" w:cs="Arial"/>
          <w:b/>
          <w:i/>
        </w:rPr>
        <w:tab/>
        <w:t>Befüllung</w:t>
      </w:r>
      <w:r w:rsidR="001D6C03">
        <w:rPr>
          <w:rFonts w:ascii="Arial" w:hAnsi="Arial" w:cs="Arial"/>
          <w:b/>
          <w:i/>
        </w:rPr>
        <w:t>/Entleerung</w:t>
      </w:r>
      <w:r w:rsidR="001D6C03" w:rsidRPr="003B00EB">
        <w:rPr>
          <w:rFonts w:ascii="Arial" w:hAnsi="Arial" w:cs="Arial"/>
          <w:b/>
          <w:i/>
        </w:rPr>
        <w:t xml:space="preserve"> von</w:t>
      </w:r>
      <w:r w:rsidR="00E052A9">
        <w:rPr>
          <w:rFonts w:ascii="Arial" w:hAnsi="Arial" w:cs="Arial"/>
          <w:b/>
          <w:i/>
        </w:rPr>
        <w:t xml:space="preserve"> Eisenbahnk</w:t>
      </w:r>
      <w:r w:rsidR="001D6C03">
        <w:rPr>
          <w:rFonts w:ascii="Arial" w:hAnsi="Arial" w:cs="Arial"/>
          <w:b/>
          <w:i/>
        </w:rPr>
        <w:t>esselwagen (</w:t>
      </w:r>
      <w:r w:rsidR="00E052A9">
        <w:rPr>
          <w:rFonts w:ascii="Arial" w:hAnsi="Arial" w:cs="Arial"/>
          <w:b/>
          <w:i/>
        </w:rPr>
        <w:t>EKW</w:t>
      </w:r>
      <w:r w:rsidR="004A6688">
        <w:rPr>
          <w:rFonts w:ascii="Arial" w:hAnsi="Arial" w:cs="Arial"/>
          <w:b/>
          <w:i/>
        </w:rPr>
        <w:t>)</w:t>
      </w:r>
    </w:p>
    <w:p w:rsidR="001D6C03" w:rsidRPr="003B00EB" w:rsidRDefault="004E3FA1" w:rsidP="005D3FB1">
      <w:pPr>
        <w:spacing w:after="120"/>
        <w:ind w:left="851"/>
        <w:rPr>
          <w:rFonts w:ascii="Arial" w:hAnsi="Arial" w:cs="Arial"/>
          <w:b/>
          <w:i/>
        </w:rPr>
      </w:pPr>
      <w:sdt>
        <w:sdtPr>
          <w:rPr>
            <w:rFonts w:ascii="Arial" w:eastAsia="Arial" w:hAnsi="Arial" w:cs="Arial"/>
            <w:spacing w:val="-1"/>
          </w:rPr>
          <w:id w:val="-1262599616"/>
          <w14:checkbox>
            <w14:checked w14:val="0"/>
            <w14:checkedState w14:val="2612" w14:font="MS Gothic"/>
            <w14:uncheckedState w14:val="2610" w14:font="MS Gothic"/>
          </w14:checkbox>
        </w:sdtPr>
        <w:sdtEndPr/>
        <w:sdtContent>
          <w:r w:rsidR="001D6C03">
            <w:rPr>
              <w:rFonts w:ascii="MS Gothic" w:eastAsia="MS Gothic" w:hAnsi="MS Gothic" w:cs="Arial" w:hint="eastAsia"/>
              <w:spacing w:val="-1"/>
            </w:rPr>
            <w:t>☐</w:t>
          </w:r>
        </w:sdtContent>
      </w:sdt>
      <w:r w:rsidR="001D6C03" w:rsidRPr="003B00EB">
        <w:rPr>
          <w:rFonts w:ascii="Arial" w:hAnsi="Arial" w:cs="Arial"/>
          <w:b/>
          <w:i/>
        </w:rPr>
        <w:tab/>
        <w:t>Anlage</w:t>
      </w:r>
      <w:r w:rsidR="00D70EAF">
        <w:rPr>
          <w:rFonts w:ascii="Arial" w:hAnsi="Arial" w:cs="Arial"/>
          <w:b/>
          <w:i/>
        </w:rPr>
        <w:t>/Abfüllfläche</w:t>
      </w:r>
      <w:r w:rsidR="00005441">
        <w:rPr>
          <w:rFonts w:ascii="Arial" w:hAnsi="Arial" w:cs="Arial"/>
          <w:b/>
          <w:i/>
        </w:rPr>
        <w:t xml:space="preserve"> im Gebäude/regensicher</w:t>
      </w:r>
      <w:r w:rsidR="001D6C03">
        <w:rPr>
          <w:rFonts w:ascii="Arial" w:hAnsi="Arial" w:cs="Arial"/>
          <w:b/>
          <w:i/>
        </w:rPr>
        <w:t xml:space="preserve"> </w:t>
      </w:r>
      <w:r w:rsidR="001D6C03" w:rsidRPr="003B00EB">
        <w:rPr>
          <w:rFonts w:ascii="Arial" w:hAnsi="Arial" w:cs="Arial"/>
          <w:b/>
          <w:i/>
        </w:rPr>
        <w:t>überdacht</w:t>
      </w:r>
    </w:p>
    <w:p w:rsidR="003B00EB" w:rsidRPr="00BA53CB" w:rsidRDefault="0040076A" w:rsidP="005D3FB1">
      <w:pPr>
        <w:spacing w:after="120"/>
        <w:ind w:left="851"/>
        <w:rPr>
          <w:rFonts w:ascii="Arial" w:hAnsi="Arial" w:cs="Arial"/>
          <w:i/>
          <w:color w:val="0000CC"/>
          <w:u w:val="single"/>
        </w:rPr>
      </w:pPr>
      <w:r w:rsidRPr="00BA53CB">
        <w:rPr>
          <w:rFonts w:ascii="Arial" w:hAnsi="Arial" w:cs="Arial"/>
          <w:i/>
          <w:u w:val="single"/>
        </w:rPr>
        <w:t>Beschreibung:</w:t>
      </w:r>
      <w:r w:rsidRPr="00BA53CB">
        <w:rPr>
          <w:rFonts w:ascii="Arial" w:hAnsi="Arial" w:cs="Arial"/>
          <w:i/>
          <w:color w:val="0000CC"/>
          <w:u w:val="single"/>
        </w:rPr>
        <w:t xml:space="preserve"> </w:t>
      </w:r>
    </w:p>
    <w:p w:rsidR="00B442F6" w:rsidRDefault="00B442F6" w:rsidP="005D3FB1">
      <w:pPr>
        <w:spacing w:after="120"/>
        <w:ind w:left="851"/>
        <w:rPr>
          <w:rFonts w:ascii="Arial" w:hAnsi="Arial" w:cs="Arial"/>
          <w:color w:val="0000CC"/>
        </w:rPr>
      </w:pPr>
    </w:p>
    <w:p w:rsidR="00E57589" w:rsidRDefault="00E57589" w:rsidP="00E57589">
      <w:pPr>
        <w:pBdr>
          <w:top w:val="single" w:sz="4" w:space="1" w:color="auto"/>
        </w:pBdr>
        <w:spacing w:after="120"/>
        <w:ind w:left="851"/>
        <w:rPr>
          <w:rFonts w:ascii="Arial" w:hAnsi="Arial" w:cs="Arial"/>
          <w:color w:val="0000CC"/>
        </w:rPr>
      </w:pPr>
      <w:r>
        <w:rPr>
          <w:rFonts w:ascii="Arial" w:hAnsi="Arial" w:cs="Arial"/>
          <w:i/>
          <w:sz w:val="20"/>
          <w:szCs w:val="20"/>
        </w:rPr>
        <w:t>Erläuterung: Allgemeine Beschreibung von Abfüllanlage mit Abfü</w:t>
      </w:r>
      <w:r w:rsidR="005F5B3E">
        <w:rPr>
          <w:rFonts w:ascii="Arial" w:hAnsi="Arial" w:cs="Arial"/>
          <w:i/>
          <w:sz w:val="20"/>
          <w:szCs w:val="20"/>
        </w:rPr>
        <w:t>llfläche, Rückhalteeinrichtung,</w:t>
      </w:r>
      <w:r>
        <w:rPr>
          <w:rFonts w:ascii="Arial" w:hAnsi="Arial" w:cs="Arial"/>
          <w:i/>
          <w:sz w:val="20"/>
          <w:szCs w:val="20"/>
        </w:rPr>
        <w:t xml:space="preserve"> Anfülleinrichtungen, Rohrleitungen etc.</w:t>
      </w:r>
    </w:p>
    <w:p w:rsidR="00B442F6" w:rsidRPr="00AA0258" w:rsidRDefault="00B442F6" w:rsidP="004C29B7">
      <w:pPr>
        <w:pStyle w:val="Listenabsatz"/>
        <w:numPr>
          <w:ilvl w:val="1"/>
          <w:numId w:val="4"/>
        </w:numPr>
        <w:pBdr>
          <w:top w:val="single" w:sz="4" w:space="1" w:color="auto"/>
        </w:pBdr>
        <w:tabs>
          <w:tab w:val="left" w:pos="5400"/>
        </w:tabs>
        <w:spacing w:after="120"/>
        <w:ind w:left="851" w:hanging="567"/>
        <w:rPr>
          <w:rFonts w:ascii="Arial" w:hAnsi="Arial" w:cs="Arial"/>
          <w:b/>
          <w:i/>
        </w:rPr>
      </w:pPr>
      <w:r w:rsidRPr="00AA0258">
        <w:rPr>
          <w:rFonts w:ascii="Arial" w:hAnsi="Arial" w:cs="Arial"/>
          <w:b/>
          <w:i/>
        </w:rPr>
        <w:t>Zeichnung/Plan</w:t>
      </w:r>
      <w:r>
        <w:rPr>
          <w:rFonts w:ascii="Arial" w:hAnsi="Arial" w:cs="Arial"/>
          <w:b/>
          <w:i/>
        </w:rPr>
        <w:t>/Foto</w:t>
      </w:r>
      <w:r w:rsidRPr="00AA0258">
        <w:rPr>
          <w:rFonts w:ascii="Arial" w:hAnsi="Arial" w:cs="Arial"/>
          <w:b/>
          <w:i/>
        </w:rPr>
        <w:t xml:space="preserve"> (optional)</w:t>
      </w:r>
    </w:p>
    <w:p w:rsidR="00B442F6" w:rsidRPr="00BA53CB" w:rsidRDefault="004E3FA1" w:rsidP="00B442F6">
      <w:pPr>
        <w:tabs>
          <w:tab w:val="left" w:pos="5400"/>
        </w:tabs>
        <w:spacing w:after="120"/>
        <w:ind w:left="851"/>
        <w:rPr>
          <w:rFonts w:ascii="Arial" w:hAnsi="Arial" w:cs="Arial"/>
          <w:i/>
        </w:rPr>
      </w:pPr>
      <w:sdt>
        <w:sdtPr>
          <w:rPr>
            <w:rFonts w:ascii="Arial" w:eastAsia="Arial" w:hAnsi="Arial" w:cs="Arial"/>
            <w:spacing w:val="-1"/>
            <w:sz w:val="24"/>
            <w:szCs w:val="18"/>
          </w:rPr>
          <w:id w:val="-1024633479"/>
          <w14:checkbox>
            <w14:checked w14:val="0"/>
            <w14:checkedState w14:val="2612" w14:font="MS Gothic"/>
            <w14:uncheckedState w14:val="2610" w14:font="MS Gothic"/>
          </w14:checkbox>
        </w:sdtPr>
        <w:sdtEndPr/>
        <w:sdtContent>
          <w:r w:rsidR="00B442F6">
            <w:rPr>
              <w:rFonts w:ascii="MS Gothic" w:eastAsia="MS Gothic" w:hAnsi="MS Gothic" w:cs="Arial" w:hint="eastAsia"/>
              <w:spacing w:val="-1"/>
              <w:sz w:val="24"/>
              <w:szCs w:val="18"/>
            </w:rPr>
            <w:t>☐</w:t>
          </w:r>
        </w:sdtContent>
      </w:sdt>
      <w:r w:rsidR="00B442F6">
        <w:rPr>
          <w:rFonts w:ascii="Arial" w:hAnsi="Arial" w:cs="Arial"/>
        </w:rPr>
        <w:t xml:space="preserve"> </w:t>
      </w:r>
      <w:r w:rsidR="00B442F6" w:rsidRPr="00BA53CB">
        <w:rPr>
          <w:rFonts w:ascii="Arial" w:hAnsi="Arial" w:cs="Arial"/>
          <w:i/>
        </w:rPr>
        <w:t>Anlage</w:t>
      </w:r>
    </w:p>
    <w:p w:rsidR="003A6A46" w:rsidRPr="00AA0258" w:rsidRDefault="003A6A46" w:rsidP="004C29B7">
      <w:pPr>
        <w:pStyle w:val="Listenabsatz"/>
        <w:numPr>
          <w:ilvl w:val="1"/>
          <w:numId w:val="4"/>
        </w:numPr>
        <w:pBdr>
          <w:top w:val="single" w:sz="4" w:space="1" w:color="auto"/>
        </w:pBdr>
        <w:tabs>
          <w:tab w:val="left" w:pos="5400"/>
        </w:tabs>
        <w:spacing w:after="120"/>
        <w:ind w:left="851" w:hanging="567"/>
        <w:rPr>
          <w:rFonts w:ascii="Arial" w:hAnsi="Arial" w:cs="Arial"/>
          <w:b/>
          <w:i/>
        </w:rPr>
      </w:pPr>
      <w:r w:rsidRPr="00AA0258">
        <w:rPr>
          <w:rFonts w:ascii="Arial" w:hAnsi="Arial" w:cs="Arial"/>
          <w:b/>
          <w:i/>
        </w:rPr>
        <w:t>Funktion der Anlage (im Werkskontext)</w:t>
      </w:r>
    </w:p>
    <w:p w:rsidR="00AA0258" w:rsidRPr="005B2AC3" w:rsidRDefault="00AA0258" w:rsidP="005D3FB1">
      <w:pPr>
        <w:tabs>
          <w:tab w:val="left" w:pos="5400"/>
        </w:tabs>
        <w:spacing w:after="120"/>
        <w:ind w:left="851"/>
        <w:rPr>
          <w:rFonts w:ascii="Arial" w:hAnsi="Arial" w:cs="Arial"/>
          <w:color w:val="0000CC"/>
        </w:rPr>
      </w:pPr>
    </w:p>
    <w:p w:rsidR="003A6A46" w:rsidRPr="00AA0258" w:rsidRDefault="00307B18" w:rsidP="004C29B7">
      <w:pPr>
        <w:pStyle w:val="Listenabsatz"/>
        <w:numPr>
          <w:ilvl w:val="1"/>
          <w:numId w:val="4"/>
        </w:numPr>
        <w:pBdr>
          <w:top w:val="single" w:sz="4" w:space="1" w:color="auto"/>
        </w:pBdr>
        <w:tabs>
          <w:tab w:val="left" w:pos="5400"/>
        </w:tabs>
        <w:spacing w:after="120"/>
        <w:ind w:left="851" w:hanging="567"/>
        <w:rPr>
          <w:rFonts w:ascii="Arial" w:hAnsi="Arial" w:cs="Arial"/>
          <w:b/>
          <w:i/>
        </w:rPr>
      </w:pPr>
      <w:r w:rsidRPr="00AA0258">
        <w:rPr>
          <w:rFonts w:ascii="Arial" w:hAnsi="Arial" w:cs="Arial"/>
          <w:b/>
          <w:i/>
        </w:rPr>
        <w:t xml:space="preserve">Abgrenzung </w:t>
      </w:r>
      <w:r w:rsidR="00FC7491">
        <w:rPr>
          <w:rFonts w:ascii="Arial" w:hAnsi="Arial" w:cs="Arial"/>
          <w:b/>
          <w:i/>
        </w:rPr>
        <w:t xml:space="preserve">der Anlage, Schnittstellen zu </w:t>
      </w:r>
      <w:r w:rsidR="00FC7491" w:rsidRPr="00AA0258">
        <w:rPr>
          <w:rFonts w:ascii="Arial" w:hAnsi="Arial" w:cs="Arial"/>
          <w:b/>
          <w:i/>
        </w:rPr>
        <w:t xml:space="preserve">anderen </w:t>
      </w:r>
      <w:proofErr w:type="spellStart"/>
      <w:r w:rsidR="00FC7491" w:rsidRPr="00AA0258">
        <w:rPr>
          <w:rFonts w:ascii="Arial" w:hAnsi="Arial" w:cs="Arial"/>
          <w:b/>
          <w:i/>
        </w:rPr>
        <w:t>AwSV</w:t>
      </w:r>
      <w:proofErr w:type="spellEnd"/>
      <w:r w:rsidR="00FC7491" w:rsidRPr="00AA0258">
        <w:rPr>
          <w:rFonts w:ascii="Arial" w:hAnsi="Arial" w:cs="Arial"/>
          <w:b/>
          <w:i/>
        </w:rPr>
        <w:t>-Anlagen</w:t>
      </w:r>
    </w:p>
    <w:p w:rsidR="00AA0258" w:rsidRDefault="00AA0258" w:rsidP="005D3FB1">
      <w:pPr>
        <w:tabs>
          <w:tab w:val="left" w:pos="5400"/>
        </w:tabs>
        <w:spacing w:after="120"/>
        <w:ind w:left="851"/>
        <w:rPr>
          <w:rFonts w:ascii="Arial" w:hAnsi="Arial" w:cs="Arial"/>
          <w:color w:val="0000CC"/>
        </w:rPr>
      </w:pPr>
    </w:p>
    <w:p w:rsidR="00E73757" w:rsidRPr="005B2AC3" w:rsidRDefault="00E73757" w:rsidP="00E73757">
      <w:pPr>
        <w:pBdr>
          <w:top w:val="single" w:sz="4" w:space="1" w:color="auto"/>
        </w:pBdr>
        <w:tabs>
          <w:tab w:val="left" w:pos="5400"/>
        </w:tabs>
        <w:ind w:left="851"/>
        <w:rPr>
          <w:rFonts w:ascii="Arial" w:hAnsi="Arial" w:cs="Arial"/>
          <w:color w:val="0000CC"/>
        </w:rPr>
      </w:pPr>
      <w:r>
        <w:rPr>
          <w:rFonts w:ascii="Arial" w:hAnsi="Arial" w:cs="Arial"/>
          <w:i/>
          <w:sz w:val="20"/>
          <w:szCs w:val="20"/>
        </w:rPr>
        <w:t xml:space="preserve">Erläuterung: Die Abgrenzung der </w:t>
      </w:r>
      <w:proofErr w:type="spellStart"/>
      <w:r>
        <w:rPr>
          <w:rFonts w:ascii="Arial" w:hAnsi="Arial" w:cs="Arial"/>
          <w:i/>
          <w:sz w:val="20"/>
          <w:szCs w:val="20"/>
        </w:rPr>
        <w:t>AwSV</w:t>
      </w:r>
      <w:proofErr w:type="spellEnd"/>
      <w:r>
        <w:rPr>
          <w:rFonts w:ascii="Arial" w:hAnsi="Arial" w:cs="Arial"/>
          <w:i/>
          <w:sz w:val="20"/>
          <w:szCs w:val="20"/>
        </w:rPr>
        <w:t xml:space="preserve">-Anlagen ist gemäß § 14 </w:t>
      </w:r>
      <w:proofErr w:type="spellStart"/>
      <w:r>
        <w:rPr>
          <w:rFonts w:ascii="Arial" w:hAnsi="Arial" w:cs="Arial"/>
          <w:i/>
          <w:sz w:val="20"/>
          <w:szCs w:val="20"/>
        </w:rPr>
        <w:t>AwSV</w:t>
      </w:r>
      <w:proofErr w:type="spellEnd"/>
      <w:r>
        <w:rPr>
          <w:rFonts w:ascii="Arial" w:hAnsi="Arial" w:cs="Arial"/>
          <w:i/>
          <w:sz w:val="20"/>
          <w:szCs w:val="20"/>
        </w:rPr>
        <w:t xml:space="preserve"> vorzunehmen; bei bestehenden Anlagen gelten die Abgrenzungen gemäß den Vollzugshinweisen zur </w:t>
      </w:r>
      <w:proofErr w:type="spellStart"/>
      <w:r>
        <w:rPr>
          <w:rFonts w:ascii="Arial" w:hAnsi="Arial" w:cs="Arial"/>
          <w:i/>
          <w:sz w:val="20"/>
          <w:szCs w:val="20"/>
        </w:rPr>
        <w:t>VAwS</w:t>
      </w:r>
      <w:proofErr w:type="spellEnd"/>
      <w:r>
        <w:rPr>
          <w:rFonts w:ascii="Arial" w:hAnsi="Arial" w:cs="Arial"/>
          <w:i/>
          <w:sz w:val="20"/>
          <w:szCs w:val="20"/>
        </w:rPr>
        <w:t xml:space="preserve"> </w:t>
      </w:r>
      <w:bookmarkStart w:id="0" w:name="_GoBack"/>
      <w:bookmarkEnd w:id="0"/>
      <w:r>
        <w:rPr>
          <w:rFonts w:ascii="Arial" w:hAnsi="Arial" w:cs="Arial"/>
          <w:i/>
          <w:sz w:val="20"/>
          <w:szCs w:val="20"/>
        </w:rPr>
        <w:t>bzw. diejenigen aus erteilten Genehmigungen.</w:t>
      </w:r>
    </w:p>
    <w:p w:rsidR="000E36C0" w:rsidRDefault="005B0DAC" w:rsidP="005D3FB1">
      <w:pPr>
        <w:pStyle w:val="Listenabsatz"/>
        <w:numPr>
          <w:ilvl w:val="0"/>
          <w:numId w:val="4"/>
        </w:numPr>
        <w:pBdr>
          <w:top w:val="single" w:sz="4" w:space="1" w:color="auto"/>
        </w:pBdr>
        <w:tabs>
          <w:tab w:val="left" w:pos="5400"/>
        </w:tabs>
        <w:spacing w:after="120"/>
        <w:ind w:left="426" w:hanging="426"/>
        <w:rPr>
          <w:rFonts w:ascii="Arial" w:hAnsi="Arial" w:cs="Arial"/>
          <w:b/>
          <w:i/>
        </w:rPr>
      </w:pPr>
      <w:r>
        <w:rPr>
          <w:rFonts w:ascii="Arial" w:hAnsi="Arial" w:cs="Arial"/>
          <w:b/>
          <w:i/>
        </w:rPr>
        <w:t>Abgefüllte w</w:t>
      </w:r>
      <w:r w:rsidR="003A6A46" w:rsidRPr="00607200">
        <w:rPr>
          <w:rFonts w:ascii="Arial" w:hAnsi="Arial" w:cs="Arial"/>
          <w:b/>
          <w:i/>
        </w:rPr>
        <w:t xml:space="preserve">assergefährdende </w:t>
      </w:r>
      <w:r w:rsidR="000E36C0" w:rsidRPr="00607200">
        <w:rPr>
          <w:rFonts w:ascii="Arial" w:hAnsi="Arial" w:cs="Arial"/>
          <w:b/>
          <w:i/>
        </w:rPr>
        <w:t>Stoffe</w:t>
      </w:r>
    </w:p>
    <w:tbl>
      <w:tblPr>
        <w:tblStyle w:val="Tabellenraster"/>
        <w:tblW w:w="0" w:type="auto"/>
        <w:tblInd w:w="426" w:type="dxa"/>
        <w:tblLook w:val="04A0" w:firstRow="1" w:lastRow="0" w:firstColumn="1" w:lastColumn="0" w:noHBand="0" w:noVBand="1"/>
      </w:tblPr>
      <w:tblGrid>
        <w:gridCol w:w="4546"/>
        <w:gridCol w:w="4090"/>
      </w:tblGrid>
      <w:tr w:rsidR="008173BA" w:rsidTr="008D467D">
        <w:tc>
          <w:tcPr>
            <w:tcW w:w="4644" w:type="dxa"/>
          </w:tcPr>
          <w:p w:rsidR="008173BA" w:rsidRPr="000F0C73" w:rsidRDefault="008173BA" w:rsidP="008D467D">
            <w:pPr>
              <w:tabs>
                <w:tab w:val="left" w:pos="5400"/>
              </w:tabs>
              <w:spacing w:after="120"/>
              <w:rPr>
                <w:rFonts w:ascii="Arial" w:hAnsi="Arial" w:cs="Arial"/>
                <w:b/>
                <w:i/>
              </w:rPr>
            </w:pPr>
            <w:r>
              <w:rPr>
                <w:rFonts w:ascii="Arial" w:hAnsi="Arial" w:cs="Arial"/>
                <w:b/>
                <w:i/>
              </w:rPr>
              <w:t>Abgefüllte w</w:t>
            </w:r>
            <w:r w:rsidRPr="00607200">
              <w:rPr>
                <w:rFonts w:ascii="Arial" w:hAnsi="Arial" w:cs="Arial"/>
                <w:b/>
                <w:i/>
              </w:rPr>
              <w:t xml:space="preserve">assergefährdende </w:t>
            </w:r>
            <w:r>
              <w:rPr>
                <w:rFonts w:ascii="Arial" w:hAnsi="Arial" w:cs="Arial"/>
                <w:b/>
                <w:i/>
              </w:rPr>
              <w:t>Stoffe</w:t>
            </w:r>
          </w:p>
        </w:tc>
        <w:tc>
          <w:tcPr>
            <w:tcW w:w="4218" w:type="dxa"/>
          </w:tcPr>
          <w:p w:rsidR="008173BA" w:rsidRPr="000F0C73" w:rsidRDefault="008173BA" w:rsidP="008D467D">
            <w:pPr>
              <w:tabs>
                <w:tab w:val="left" w:pos="1451"/>
              </w:tabs>
              <w:spacing w:after="120"/>
              <w:rPr>
                <w:rFonts w:ascii="Arial" w:hAnsi="Arial" w:cs="Arial"/>
              </w:rPr>
            </w:pPr>
            <w:r w:rsidRPr="000F0C73">
              <w:rPr>
                <w:rFonts w:ascii="Arial" w:hAnsi="Arial" w:cs="Arial"/>
              </w:rPr>
              <w:t xml:space="preserve">WGK 1 </w:t>
            </w:r>
            <w:sdt>
              <w:sdtPr>
                <w:rPr>
                  <w:rFonts w:ascii="Arial" w:eastAsia="Arial" w:hAnsi="Arial" w:cs="Arial"/>
                  <w:spacing w:val="-1"/>
                </w:rPr>
                <w:id w:val="-784425613"/>
                <w14:checkbox>
                  <w14:checked w14:val="0"/>
                  <w14:checkedState w14:val="2612" w14:font="MS Gothic"/>
                  <w14:uncheckedState w14:val="2610" w14:font="MS Gothic"/>
                </w14:checkbox>
              </w:sdtPr>
              <w:sdtEndPr/>
              <w:sdtContent>
                <w:r>
                  <w:rPr>
                    <w:rFonts w:ascii="MS Gothic" w:eastAsia="MS Gothic" w:hAnsi="MS Gothic" w:cs="Arial" w:hint="eastAsia"/>
                    <w:spacing w:val="-1"/>
                  </w:rPr>
                  <w:t>☐</w:t>
                </w:r>
              </w:sdtContent>
            </w:sdt>
            <w:r w:rsidRPr="000F0C73">
              <w:rPr>
                <w:rFonts w:ascii="Arial" w:hAnsi="Arial" w:cs="Arial"/>
              </w:rPr>
              <w:t xml:space="preserve"> </w:t>
            </w:r>
            <w:r>
              <w:rPr>
                <w:rFonts w:ascii="Arial" w:hAnsi="Arial" w:cs="Arial"/>
              </w:rPr>
              <w:tab/>
            </w:r>
            <w:r w:rsidRPr="000F0C73">
              <w:rPr>
                <w:rFonts w:ascii="Arial" w:hAnsi="Arial" w:cs="Arial"/>
              </w:rPr>
              <w:t xml:space="preserve">WGK 2 </w:t>
            </w:r>
            <w:sdt>
              <w:sdtPr>
                <w:rPr>
                  <w:rFonts w:ascii="Arial" w:eastAsia="Arial" w:hAnsi="Arial" w:cs="Arial"/>
                  <w:spacing w:val="-1"/>
                </w:rPr>
                <w:id w:val="-1608568172"/>
                <w14:checkbox>
                  <w14:checked w14:val="0"/>
                  <w14:checkedState w14:val="2612" w14:font="MS Gothic"/>
                  <w14:uncheckedState w14:val="2610" w14:font="MS Gothic"/>
                </w14:checkbox>
              </w:sdtPr>
              <w:sdtEndPr/>
              <w:sdtContent>
                <w:r w:rsidRPr="000F0C73">
                  <w:rPr>
                    <w:rFonts w:ascii="MS Gothic" w:eastAsia="MS Gothic" w:hAnsi="MS Gothic" w:cs="Arial" w:hint="eastAsia"/>
                    <w:spacing w:val="-1"/>
                  </w:rPr>
                  <w:t>☐</w:t>
                </w:r>
              </w:sdtContent>
            </w:sdt>
            <w:r w:rsidRPr="000F0C73">
              <w:rPr>
                <w:rFonts w:ascii="Arial" w:hAnsi="Arial" w:cs="Arial"/>
              </w:rPr>
              <w:t xml:space="preserve"> </w:t>
            </w:r>
            <w:r>
              <w:rPr>
                <w:rFonts w:ascii="Arial" w:hAnsi="Arial" w:cs="Arial"/>
              </w:rPr>
              <w:tab/>
            </w:r>
            <w:r w:rsidRPr="000F0C73">
              <w:rPr>
                <w:rFonts w:ascii="Arial" w:hAnsi="Arial" w:cs="Arial"/>
              </w:rPr>
              <w:t>WGK 3</w:t>
            </w:r>
            <w:r w:rsidRPr="000F0C73">
              <w:rPr>
                <w:rFonts w:ascii="Arial" w:eastAsia="Arial" w:hAnsi="Arial" w:cs="Arial"/>
                <w:spacing w:val="-1"/>
              </w:rPr>
              <w:t xml:space="preserve"> </w:t>
            </w:r>
            <w:sdt>
              <w:sdtPr>
                <w:rPr>
                  <w:rFonts w:ascii="Arial" w:eastAsia="Arial" w:hAnsi="Arial" w:cs="Arial"/>
                  <w:spacing w:val="-1"/>
                </w:rPr>
                <w:id w:val="-1527254040"/>
                <w14:checkbox>
                  <w14:checked w14:val="0"/>
                  <w14:checkedState w14:val="2612" w14:font="MS Gothic"/>
                  <w14:uncheckedState w14:val="2610" w14:font="MS Gothic"/>
                </w14:checkbox>
              </w:sdtPr>
              <w:sdtEndPr/>
              <w:sdtContent>
                <w:r>
                  <w:rPr>
                    <w:rFonts w:ascii="MS Gothic" w:eastAsia="MS Gothic" w:hAnsi="MS Gothic" w:cs="Arial" w:hint="eastAsia"/>
                    <w:spacing w:val="-1"/>
                  </w:rPr>
                  <w:t>☐</w:t>
                </w:r>
              </w:sdtContent>
            </w:sdt>
          </w:p>
        </w:tc>
      </w:tr>
    </w:tbl>
    <w:p w:rsidR="00E57589" w:rsidRPr="00BA53CB" w:rsidRDefault="00D002FA" w:rsidP="005D3FB1">
      <w:pPr>
        <w:tabs>
          <w:tab w:val="left" w:pos="5400"/>
        </w:tabs>
        <w:spacing w:after="120"/>
        <w:ind w:left="426"/>
        <w:rPr>
          <w:rFonts w:ascii="Arial" w:hAnsi="Arial" w:cs="Arial"/>
          <w:i/>
          <w:u w:val="single"/>
        </w:rPr>
      </w:pPr>
      <w:r w:rsidRPr="004E4F34">
        <w:rPr>
          <w:rFonts w:ascii="Arial" w:hAnsi="Arial" w:cs="Arial"/>
          <w:i/>
          <w:u w:val="single"/>
        </w:rPr>
        <w:t>Stoffliste</w:t>
      </w:r>
      <w:r w:rsidR="008173BA" w:rsidRPr="00BA53CB">
        <w:rPr>
          <w:rFonts w:ascii="Arial" w:hAnsi="Arial" w:cs="Arial"/>
          <w:i/>
          <w:u w:val="single"/>
        </w:rPr>
        <w:t>:</w:t>
      </w:r>
    </w:p>
    <w:tbl>
      <w:tblPr>
        <w:tblStyle w:val="Tabellenraster"/>
        <w:tblW w:w="0" w:type="auto"/>
        <w:tblInd w:w="426" w:type="dxa"/>
        <w:tblLook w:val="04A0" w:firstRow="1" w:lastRow="0" w:firstColumn="1" w:lastColumn="0" w:noHBand="0" w:noVBand="1"/>
      </w:tblPr>
      <w:tblGrid>
        <w:gridCol w:w="2859"/>
        <w:gridCol w:w="2051"/>
        <w:gridCol w:w="2913"/>
        <w:gridCol w:w="813"/>
      </w:tblGrid>
      <w:tr w:rsidR="00D002FA" w:rsidTr="00D002FA">
        <w:tc>
          <w:tcPr>
            <w:tcW w:w="2943" w:type="dxa"/>
          </w:tcPr>
          <w:p w:rsidR="00D002FA" w:rsidRPr="00C055B0" w:rsidRDefault="00D002FA" w:rsidP="005D3FB1">
            <w:pPr>
              <w:tabs>
                <w:tab w:val="left" w:pos="5400"/>
              </w:tabs>
              <w:spacing w:after="120"/>
              <w:rPr>
                <w:rFonts w:ascii="Arial" w:hAnsi="Arial" w:cs="Arial"/>
                <w:b/>
                <w:i/>
                <w:highlight w:val="yellow"/>
              </w:rPr>
            </w:pPr>
            <w:r w:rsidRPr="004E4F34">
              <w:rPr>
                <w:rFonts w:ascii="Arial" w:hAnsi="Arial" w:cs="Arial"/>
                <w:b/>
                <w:i/>
              </w:rPr>
              <w:t>Stoff (Chemisch)</w:t>
            </w:r>
          </w:p>
        </w:tc>
        <w:tc>
          <w:tcPr>
            <w:tcW w:w="2126" w:type="dxa"/>
          </w:tcPr>
          <w:p w:rsidR="00D002FA" w:rsidRPr="00C055B0" w:rsidRDefault="00D002FA" w:rsidP="005D3FB1">
            <w:pPr>
              <w:tabs>
                <w:tab w:val="left" w:pos="5400"/>
              </w:tabs>
              <w:spacing w:after="120"/>
              <w:rPr>
                <w:rFonts w:ascii="Arial" w:hAnsi="Arial" w:cs="Arial"/>
                <w:b/>
                <w:i/>
                <w:highlight w:val="yellow"/>
              </w:rPr>
            </w:pPr>
            <w:r w:rsidRPr="004E4F34">
              <w:rPr>
                <w:rFonts w:ascii="Arial" w:hAnsi="Arial" w:cs="Arial"/>
                <w:b/>
                <w:i/>
              </w:rPr>
              <w:t>CAS-Nr.</w:t>
            </w:r>
          </w:p>
        </w:tc>
        <w:tc>
          <w:tcPr>
            <w:tcW w:w="2977" w:type="dxa"/>
          </w:tcPr>
          <w:p w:rsidR="00D002FA" w:rsidRPr="00C055B0" w:rsidRDefault="00D002FA" w:rsidP="005D3FB1">
            <w:pPr>
              <w:tabs>
                <w:tab w:val="left" w:pos="5400"/>
              </w:tabs>
              <w:spacing w:after="120"/>
              <w:rPr>
                <w:rFonts w:ascii="Arial" w:hAnsi="Arial" w:cs="Arial"/>
                <w:b/>
                <w:i/>
                <w:highlight w:val="yellow"/>
              </w:rPr>
            </w:pPr>
            <w:r w:rsidRPr="004E4F34">
              <w:rPr>
                <w:rFonts w:ascii="Arial" w:hAnsi="Arial" w:cs="Arial"/>
                <w:b/>
                <w:i/>
              </w:rPr>
              <w:t>ggf. Stoff (Handelsname)</w:t>
            </w:r>
          </w:p>
        </w:tc>
        <w:tc>
          <w:tcPr>
            <w:tcW w:w="816" w:type="dxa"/>
          </w:tcPr>
          <w:p w:rsidR="00D002FA" w:rsidRPr="00C055B0" w:rsidRDefault="00D002FA" w:rsidP="005D3FB1">
            <w:pPr>
              <w:tabs>
                <w:tab w:val="left" w:pos="5400"/>
              </w:tabs>
              <w:spacing w:after="120"/>
              <w:rPr>
                <w:rFonts w:ascii="Arial" w:hAnsi="Arial" w:cs="Arial"/>
                <w:b/>
                <w:i/>
                <w:highlight w:val="yellow"/>
              </w:rPr>
            </w:pPr>
            <w:r w:rsidRPr="004E4F34">
              <w:rPr>
                <w:rFonts w:ascii="Arial" w:hAnsi="Arial" w:cs="Arial"/>
                <w:b/>
                <w:i/>
              </w:rPr>
              <w:t>WGK</w:t>
            </w:r>
          </w:p>
        </w:tc>
      </w:tr>
      <w:tr w:rsidR="00D002FA" w:rsidTr="00D002FA">
        <w:tc>
          <w:tcPr>
            <w:tcW w:w="2943" w:type="dxa"/>
          </w:tcPr>
          <w:p w:rsidR="00D002FA" w:rsidRDefault="00D002FA" w:rsidP="005D3FB1">
            <w:pPr>
              <w:tabs>
                <w:tab w:val="left" w:pos="5400"/>
              </w:tabs>
              <w:spacing w:after="120"/>
              <w:rPr>
                <w:rFonts w:ascii="Arial" w:hAnsi="Arial" w:cs="Arial"/>
                <w:color w:val="0000CC"/>
              </w:rPr>
            </w:pPr>
          </w:p>
        </w:tc>
        <w:tc>
          <w:tcPr>
            <w:tcW w:w="2126" w:type="dxa"/>
          </w:tcPr>
          <w:p w:rsidR="00D002FA" w:rsidRDefault="00D002FA" w:rsidP="005D3FB1">
            <w:pPr>
              <w:tabs>
                <w:tab w:val="left" w:pos="5400"/>
              </w:tabs>
              <w:spacing w:after="120"/>
              <w:rPr>
                <w:rFonts w:ascii="Arial" w:hAnsi="Arial" w:cs="Arial"/>
                <w:color w:val="0000CC"/>
              </w:rPr>
            </w:pPr>
          </w:p>
        </w:tc>
        <w:tc>
          <w:tcPr>
            <w:tcW w:w="2977" w:type="dxa"/>
          </w:tcPr>
          <w:p w:rsidR="00D002FA" w:rsidRDefault="00D002FA" w:rsidP="005D3FB1">
            <w:pPr>
              <w:tabs>
                <w:tab w:val="left" w:pos="5400"/>
              </w:tabs>
              <w:spacing w:after="120"/>
              <w:rPr>
                <w:rFonts w:ascii="Arial" w:hAnsi="Arial" w:cs="Arial"/>
                <w:color w:val="0000CC"/>
              </w:rPr>
            </w:pPr>
          </w:p>
        </w:tc>
        <w:tc>
          <w:tcPr>
            <w:tcW w:w="816" w:type="dxa"/>
          </w:tcPr>
          <w:p w:rsidR="00D002FA" w:rsidRDefault="00D002FA" w:rsidP="005D3FB1">
            <w:pPr>
              <w:tabs>
                <w:tab w:val="left" w:pos="5400"/>
              </w:tabs>
              <w:spacing w:after="120"/>
              <w:rPr>
                <w:rFonts w:ascii="Arial" w:hAnsi="Arial" w:cs="Arial"/>
                <w:color w:val="0000CC"/>
              </w:rPr>
            </w:pPr>
          </w:p>
        </w:tc>
      </w:tr>
      <w:tr w:rsidR="00D002FA" w:rsidTr="00D002FA">
        <w:tc>
          <w:tcPr>
            <w:tcW w:w="2943" w:type="dxa"/>
          </w:tcPr>
          <w:p w:rsidR="00D002FA" w:rsidRDefault="00D002FA" w:rsidP="005D3FB1">
            <w:pPr>
              <w:tabs>
                <w:tab w:val="left" w:pos="5400"/>
              </w:tabs>
              <w:spacing w:after="120"/>
              <w:rPr>
                <w:rFonts w:ascii="Arial" w:hAnsi="Arial" w:cs="Arial"/>
                <w:color w:val="0000CC"/>
              </w:rPr>
            </w:pPr>
          </w:p>
        </w:tc>
        <w:tc>
          <w:tcPr>
            <w:tcW w:w="2126" w:type="dxa"/>
          </w:tcPr>
          <w:p w:rsidR="00D002FA" w:rsidRDefault="00D002FA" w:rsidP="005D3FB1">
            <w:pPr>
              <w:tabs>
                <w:tab w:val="left" w:pos="5400"/>
              </w:tabs>
              <w:spacing w:after="120"/>
              <w:rPr>
                <w:rFonts w:ascii="Arial" w:hAnsi="Arial" w:cs="Arial"/>
                <w:color w:val="0000CC"/>
              </w:rPr>
            </w:pPr>
          </w:p>
        </w:tc>
        <w:tc>
          <w:tcPr>
            <w:tcW w:w="2977" w:type="dxa"/>
          </w:tcPr>
          <w:p w:rsidR="00D002FA" w:rsidRDefault="00D002FA" w:rsidP="005D3FB1">
            <w:pPr>
              <w:tabs>
                <w:tab w:val="left" w:pos="5400"/>
              </w:tabs>
              <w:spacing w:after="120"/>
              <w:rPr>
                <w:rFonts w:ascii="Arial" w:hAnsi="Arial" w:cs="Arial"/>
                <w:color w:val="0000CC"/>
              </w:rPr>
            </w:pPr>
          </w:p>
        </w:tc>
        <w:tc>
          <w:tcPr>
            <w:tcW w:w="816" w:type="dxa"/>
          </w:tcPr>
          <w:p w:rsidR="00D002FA" w:rsidRDefault="00D002FA" w:rsidP="005D3FB1">
            <w:pPr>
              <w:tabs>
                <w:tab w:val="left" w:pos="5400"/>
              </w:tabs>
              <w:spacing w:after="120"/>
              <w:rPr>
                <w:rFonts w:ascii="Arial" w:hAnsi="Arial" w:cs="Arial"/>
                <w:color w:val="0000CC"/>
              </w:rPr>
            </w:pPr>
          </w:p>
        </w:tc>
      </w:tr>
      <w:tr w:rsidR="00D002FA" w:rsidTr="00D002FA">
        <w:tc>
          <w:tcPr>
            <w:tcW w:w="2943" w:type="dxa"/>
          </w:tcPr>
          <w:p w:rsidR="00D002FA" w:rsidRDefault="00D002FA" w:rsidP="005D3FB1">
            <w:pPr>
              <w:tabs>
                <w:tab w:val="left" w:pos="5400"/>
              </w:tabs>
              <w:spacing w:after="120"/>
              <w:rPr>
                <w:rFonts w:ascii="Arial" w:hAnsi="Arial" w:cs="Arial"/>
                <w:color w:val="0000CC"/>
              </w:rPr>
            </w:pPr>
          </w:p>
        </w:tc>
        <w:tc>
          <w:tcPr>
            <w:tcW w:w="2126" w:type="dxa"/>
          </w:tcPr>
          <w:p w:rsidR="00D002FA" w:rsidRDefault="00D002FA" w:rsidP="005D3FB1">
            <w:pPr>
              <w:tabs>
                <w:tab w:val="left" w:pos="5400"/>
              </w:tabs>
              <w:spacing w:after="120"/>
              <w:rPr>
                <w:rFonts w:ascii="Arial" w:hAnsi="Arial" w:cs="Arial"/>
                <w:color w:val="0000CC"/>
              </w:rPr>
            </w:pPr>
          </w:p>
        </w:tc>
        <w:tc>
          <w:tcPr>
            <w:tcW w:w="2977" w:type="dxa"/>
          </w:tcPr>
          <w:p w:rsidR="00D002FA" w:rsidRDefault="00D002FA" w:rsidP="005D3FB1">
            <w:pPr>
              <w:tabs>
                <w:tab w:val="left" w:pos="5400"/>
              </w:tabs>
              <w:spacing w:after="120"/>
              <w:rPr>
                <w:rFonts w:ascii="Arial" w:hAnsi="Arial" w:cs="Arial"/>
                <w:color w:val="0000CC"/>
              </w:rPr>
            </w:pPr>
          </w:p>
        </w:tc>
        <w:tc>
          <w:tcPr>
            <w:tcW w:w="816" w:type="dxa"/>
          </w:tcPr>
          <w:p w:rsidR="00D002FA" w:rsidRDefault="00D002FA" w:rsidP="005D3FB1">
            <w:pPr>
              <w:tabs>
                <w:tab w:val="left" w:pos="5400"/>
              </w:tabs>
              <w:spacing w:after="120"/>
              <w:rPr>
                <w:rFonts w:ascii="Arial" w:hAnsi="Arial" w:cs="Arial"/>
                <w:color w:val="0000CC"/>
              </w:rPr>
            </w:pPr>
          </w:p>
        </w:tc>
      </w:tr>
      <w:tr w:rsidR="00D002FA" w:rsidTr="00D002FA">
        <w:tc>
          <w:tcPr>
            <w:tcW w:w="2943" w:type="dxa"/>
          </w:tcPr>
          <w:p w:rsidR="00D002FA" w:rsidRDefault="00D002FA" w:rsidP="005D3FB1">
            <w:pPr>
              <w:tabs>
                <w:tab w:val="left" w:pos="5400"/>
              </w:tabs>
              <w:spacing w:after="120"/>
              <w:rPr>
                <w:rFonts w:ascii="Arial" w:hAnsi="Arial" w:cs="Arial"/>
                <w:color w:val="0000CC"/>
              </w:rPr>
            </w:pPr>
          </w:p>
        </w:tc>
        <w:tc>
          <w:tcPr>
            <w:tcW w:w="2126" w:type="dxa"/>
          </w:tcPr>
          <w:p w:rsidR="00D002FA" w:rsidRDefault="00D002FA" w:rsidP="005D3FB1">
            <w:pPr>
              <w:tabs>
                <w:tab w:val="left" w:pos="5400"/>
              </w:tabs>
              <w:spacing w:after="120"/>
              <w:rPr>
                <w:rFonts w:ascii="Arial" w:hAnsi="Arial" w:cs="Arial"/>
                <w:color w:val="0000CC"/>
              </w:rPr>
            </w:pPr>
          </w:p>
        </w:tc>
        <w:tc>
          <w:tcPr>
            <w:tcW w:w="2977" w:type="dxa"/>
          </w:tcPr>
          <w:p w:rsidR="00D002FA" w:rsidRDefault="00D002FA" w:rsidP="005D3FB1">
            <w:pPr>
              <w:tabs>
                <w:tab w:val="left" w:pos="5400"/>
              </w:tabs>
              <w:spacing w:after="120"/>
              <w:rPr>
                <w:rFonts w:ascii="Arial" w:hAnsi="Arial" w:cs="Arial"/>
                <w:color w:val="0000CC"/>
              </w:rPr>
            </w:pPr>
          </w:p>
        </w:tc>
        <w:tc>
          <w:tcPr>
            <w:tcW w:w="816" w:type="dxa"/>
          </w:tcPr>
          <w:p w:rsidR="00D002FA" w:rsidRDefault="00D002FA" w:rsidP="005D3FB1">
            <w:pPr>
              <w:tabs>
                <w:tab w:val="left" w:pos="5400"/>
              </w:tabs>
              <w:spacing w:after="120"/>
              <w:rPr>
                <w:rFonts w:ascii="Arial" w:hAnsi="Arial" w:cs="Arial"/>
                <w:color w:val="0000CC"/>
              </w:rPr>
            </w:pPr>
          </w:p>
        </w:tc>
      </w:tr>
    </w:tbl>
    <w:p w:rsidR="00E57589" w:rsidRDefault="00C055B0" w:rsidP="005D3FB1">
      <w:pPr>
        <w:tabs>
          <w:tab w:val="left" w:pos="5400"/>
        </w:tabs>
        <w:spacing w:after="120"/>
        <w:ind w:left="426"/>
        <w:rPr>
          <w:rFonts w:ascii="Arial" w:hAnsi="Arial" w:cs="Arial"/>
          <w:i/>
        </w:rPr>
      </w:pPr>
      <w:r w:rsidRPr="00C055B0">
        <w:rPr>
          <w:rFonts w:ascii="Arial" w:hAnsi="Arial" w:cs="Arial"/>
          <w:i/>
        </w:rPr>
        <w:t>(</w:t>
      </w:r>
      <w:r w:rsidRPr="004E4F34">
        <w:rPr>
          <w:rFonts w:ascii="Arial" w:hAnsi="Arial" w:cs="Arial"/>
          <w:i/>
        </w:rPr>
        <w:t>ggf. Zeilen hinzufügen</w:t>
      </w:r>
      <w:r w:rsidRPr="00C055B0">
        <w:rPr>
          <w:rFonts w:ascii="Arial" w:hAnsi="Arial" w:cs="Arial"/>
          <w:i/>
        </w:rPr>
        <w:t>)</w:t>
      </w:r>
    </w:p>
    <w:p w:rsidR="00C055B0" w:rsidRPr="00C055B0" w:rsidRDefault="00C055B0" w:rsidP="005D3FB1">
      <w:pPr>
        <w:tabs>
          <w:tab w:val="left" w:pos="5400"/>
        </w:tabs>
        <w:spacing w:after="120"/>
        <w:ind w:left="426"/>
        <w:rPr>
          <w:rFonts w:ascii="Arial" w:hAnsi="Arial" w:cs="Arial"/>
          <w:color w:val="0000CC"/>
        </w:rPr>
      </w:pPr>
    </w:p>
    <w:p w:rsidR="00A71E55" w:rsidRPr="005E600F" w:rsidRDefault="00A71E55" w:rsidP="00D70EAF">
      <w:pPr>
        <w:pBdr>
          <w:top w:val="single" w:sz="4" w:space="1" w:color="auto"/>
        </w:pBdr>
        <w:tabs>
          <w:tab w:val="left" w:pos="5400"/>
        </w:tabs>
        <w:spacing w:after="120"/>
        <w:ind w:left="426"/>
        <w:rPr>
          <w:rFonts w:ascii="Arial" w:hAnsi="Arial" w:cs="Arial"/>
          <w:b/>
          <w:i/>
        </w:rPr>
      </w:pPr>
      <w:r w:rsidRPr="00C470F1">
        <w:rPr>
          <w:rFonts w:ascii="Arial" w:hAnsi="Arial" w:cs="Arial"/>
          <w:i/>
          <w:sz w:val="20"/>
          <w:szCs w:val="20"/>
        </w:rPr>
        <w:t>Erl</w:t>
      </w:r>
      <w:r>
        <w:rPr>
          <w:rFonts w:ascii="Arial" w:hAnsi="Arial" w:cs="Arial"/>
          <w:i/>
          <w:sz w:val="20"/>
          <w:szCs w:val="20"/>
        </w:rPr>
        <w:t xml:space="preserve">äuterung: Stoffe und Gemische, ggf. Verweis auf separate Listen; Angabe der WGK; bei mehreren WGK Angabe ob Stoffanteil mit höherer WGK 3% überschreitet; </w:t>
      </w:r>
    </w:p>
    <w:p w:rsidR="005E600F" w:rsidRDefault="005E600F" w:rsidP="005D3FB1">
      <w:pPr>
        <w:pStyle w:val="Listenabsatz"/>
        <w:numPr>
          <w:ilvl w:val="0"/>
          <w:numId w:val="4"/>
        </w:numPr>
        <w:pBdr>
          <w:top w:val="single" w:sz="4" w:space="1" w:color="auto"/>
        </w:pBdr>
        <w:tabs>
          <w:tab w:val="left" w:pos="5400"/>
        </w:tabs>
        <w:spacing w:after="120"/>
        <w:ind w:left="426" w:hanging="426"/>
        <w:rPr>
          <w:rFonts w:ascii="Arial" w:hAnsi="Arial" w:cs="Arial"/>
          <w:b/>
          <w:i/>
        </w:rPr>
      </w:pPr>
      <w:r>
        <w:rPr>
          <w:rFonts w:ascii="Arial" w:hAnsi="Arial" w:cs="Arial"/>
          <w:b/>
          <w:i/>
        </w:rPr>
        <w:t>Gefährdungsstufe</w:t>
      </w:r>
    </w:p>
    <w:p w:rsidR="008173BA" w:rsidRDefault="004E3FA1" w:rsidP="009C78B8">
      <w:pPr>
        <w:tabs>
          <w:tab w:val="left" w:pos="5400"/>
        </w:tabs>
        <w:spacing w:after="120"/>
        <w:ind w:left="426"/>
        <w:rPr>
          <w:rFonts w:ascii="Arial" w:hAnsi="Arial" w:cs="Arial"/>
          <w:i/>
        </w:rPr>
      </w:pPr>
      <w:sdt>
        <w:sdtPr>
          <w:rPr>
            <w:rFonts w:ascii="Arial" w:eastAsia="Arial" w:hAnsi="Arial" w:cs="Arial"/>
            <w:spacing w:val="-1"/>
          </w:rPr>
          <w:id w:val="426314958"/>
          <w14:checkbox>
            <w14:checked w14:val="0"/>
            <w14:checkedState w14:val="2612" w14:font="MS Gothic"/>
            <w14:uncheckedState w14:val="2610" w14:font="MS Gothic"/>
          </w14:checkbox>
        </w:sdtPr>
        <w:sdtEndPr/>
        <w:sdtContent>
          <w:r w:rsidR="00C055B0">
            <w:rPr>
              <w:rFonts w:ascii="MS Gothic" w:eastAsia="MS Gothic" w:hAnsi="MS Gothic" w:cs="Arial" w:hint="eastAsia"/>
              <w:spacing w:val="-1"/>
            </w:rPr>
            <w:t>☐</w:t>
          </w:r>
        </w:sdtContent>
      </w:sdt>
      <w:r w:rsidR="008173BA">
        <w:rPr>
          <w:rFonts w:ascii="Arial" w:hAnsi="Arial" w:cs="Arial"/>
          <w:i/>
        </w:rPr>
        <w:t xml:space="preserve"> Keine Gefährdungsstufe, gemäß § 39 Abs. 11, da nur „allgemein wassergefährdende Stoffe“ (Restliche Angaben entfallen)</w:t>
      </w:r>
    </w:p>
    <w:p w:rsidR="00C055B0" w:rsidRPr="000F0C73" w:rsidRDefault="004E3FA1" w:rsidP="009C78B8">
      <w:pPr>
        <w:tabs>
          <w:tab w:val="left" w:pos="5400"/>
        </w:tabs>
        <w:spacing w:after="120"/>
        <w:ind w:left="426"/>
        <w:rPr>
          <w:rFonts w:ascii="Arial" w:hAnsi="Arial" w:cs="Arial"/>
          <w:i/>
        </w:rPr>
      </w:pPr>
      <w:sdt>
        <w:sdtPr>
          <w:rPr>
            <w:rFonts w:ascii="Arial" w:eastAsia="Arial" w:hAnsi="Arial" w:cs="Arial"/>
            <w:spacing w:val="-1"/>
          </w:rPr>
          <w:id w:val="-2077808209"/>
          <w14:checkbox>
            <w14:checked w14:val="0"/>
            <w14:checkedState w14:val="2612" w14:font="MS Gothic"/>
            <w14:uncheckedState w14:val="2610" w14:font="MS Gothic"/>
          </w14:checkbox>
        </w:sdtPr>
        <w:sdtEndPr/>
        <w:sdtContent>
          <w:r w:rsidR="004638BC">
            <w:rPr>
              <w:rFonts w:ascii="MS Gothic" w:eastAsia="MS Gothic" w:hAnsi="MS Gothic" w:cs="Arial" w:hint="eastAsia"/>
              <w:spacing w:val="-1"/>
            </w:rPr>
            <w:t>☐</w:t>
          </w:r>
        </w:sdtContent>
      </w:sdt>
      <w:r w:rsidR="00C055B0">
        <w:rPr>
          <w:rFonts w:ascii="Arial" w:hAnsi="Arial" w:cs="Arial"/>
          <w:i/>
        </w:rPr>
        <w:t xml:space="preserve"> </w:t>
      </w:r>
      <w:r w:rsidR="00C055B0" w:rsidRPr="004E4F34">
        <w:rPr>
          <w:rFonts w:ascii="Arial" w:hAnsi="Arial" w:cs="Arial"/>
          <w:i/>
        </w:rPr>
        <w:t>Ermittlung der Gefährdungsstufe</w:t>
      </w:r>
      <w:r w:rsidR="00C055B0">
        <w:rPr>
          <w:rFonts w:ascii="Arial" w:hAnsi="Arial" w:cs="Arial"/>
          <w:i/>
        </w:rPr>
        <w:t>:</w:t>
      </w:r>
    </w:p>
    <w:tbl>
      <w:tblPr>
        <w:tblStyle w:val="Tabellenraster"/>
        <w:tblW w:w="0" w:type="auto"/>
        <w:tblInd w:w="426" w:type="dxa"/>
        <w:tblLook w:val="04A0" w:firstRow="1" w:lastRow="0" w:firstColumn="1" w:lastColumn="0" w:noHBand="0" w:noVBand="1"/>
      </w:tblPr>
      <w:tblGrid>
        <w:gridCol w:w="4542"/>
        <w:gridCol w:w="4094"/>
      </w:tblGrid>
      <w:tr w:rsidR="008173BA" w:rsidTr="008D467D">
        <w:tc>
          <w:tcPr>
            <w:tcW w:w="4644" w:type="dxa"/>
          </w:tcPr>
          <w:p w:rsidR="008173BA" w:rsidRPr="000F0C73" w:rsidRDefault="008173BA" w:rsidP="008D467D">
            <w:pPr>
              <w:tabs>
                <w:tab w:val="left" w:pos="5400"/>
              </w:tabs>
              <w:spacing w:after="120"/>
              <w:rPr>
                <w:rFonts w:ascii="Arial" w:hAnsi="Arial" w:cs="Arial"/>
                <w:b/>
                <w:i/>
              </w:rPr>
            </w:pPr>
            <w:r w:rsidRPr="000F0C73">
              <w:rPr>
                <w:rFonts w:ascii="Arial" w:hAnsi="Arial" w:cs="Arial"/>
                <w:b/>
                <w:i/>
              </w:rPr>
              <w:t xml:space="preserve">Sich aus </w:t>
            </w:r>
            <w:r>
              <w:rPr>
                <w:rFonts w:ascii="Arial" w:hAnsi="Arial" w:cs="Arial"/>
                <w:b/>
                <w:i/>
              </w:rPr>
              <w:t>den WGK ergebende maßgebliche WGK</w:t>
            </w:r>
          </w:p>
        </w:tc>
        <w:tc>
          <w:tcPr>
            <w:tcW w:w="4218" w:type="dxa"/>
          </w:tcPr>
          <w:p w:rsidR="008173BA" w:rsidRPr="000F0C73" w:rsidRDefault="008173BA" w:rsidP="008D467D">
            <w:pPr>
              <w:tabs>
                <w:tab w:val="left" w:pos="1451"/>
              </w:tabs>
              <w:spacing w:after="120"/>
              <w:rPr>
                <w:rFonts w:ascii="Arial" w:hAnsi="Arial" w:cs="Arial"/>
              </w:rPr>
            </w:pPr>
            <w:r w:rsidRPr="00BA53CB">
              <w:rPr>
                <w:rFonts w:ascii="Arial" w:hAnsi="Arial" w:cs="Arial"/>
                <w:i/>
              </w:rPr>
              <w:t>WGK 1</w:t>
            </w:r>
            <w:r w:rsidRPr="000F0C73">
              <w:rPr>
                <w:rFonts w:ascii="Arial" w:hAnsi="Arial" w:cs="Arial"/>
              </w:rPr>
              <w:t xml:space="preserve"> </w:t>
            </w:r>
            <w:sdt>
              <w:sdtPr>
                <w:rPr>
                  <w:rFonts w:ascii="Arial" w:eastAsia="Arial" w:hAnsi="Arial" w:cs="Arial"/>
                  <w:spacing w:val="-1"/>
                </w:rPr>
                <w:id w:val="-798986819"/>
                <w14:checkbox>
                  <w14:checked w14:val="0"/>
                  <w14:checkedState w14:val="2612" w14:font="MS Gothic"/>
                  <w14:uncheckedState w14:val="2610" w14:font="MS Gothic"/>
                </w14:checkbox>
              </w:sdtPr>
              <w:sdtEndPr/>
              <w:sdtContent>
                <w:r>
                  <w:rPr>
                    <w:rFonts w:ascii="MS Gothic" w:eastAsia="MS Gothic" w:hAnsi="MS Gothic" w:cs="Arial" w:hint="eastAsia"/>
                    <w:spacing w:val="-1"/>
                  </w:rPr>
                  <w:t>☐</w:t>
                </w:r>
              </w:sdtContent>
            </w:sdt>
            <w:r w:rsidRPr="000F0C73">
              <w:rPr>
                <w:rFonts w:ascii="Arial" w:hAnsi="Arial" w:cs="Arial"/>
              </w:rPr>
              <w:t xml:space="preserve"> </w:t>
            </w:r>
            <w:r>
              <w:rPr>
                <w:rFonts w:ascii="Arial" w:hAnsi="Arial" w:cs="Arial"/>
              </w:rPr>
              <w:tab/>
            </w:r>
            <w:r w:rsidRPr="00BA53CB">
              <w:rPr>
                <w:rFonts w:ascii="Arial" w:hAnsi="Arial" w:cs="Arial"/>
                <w:i/>
              </w:rPr>
              <w:t>WGK 2</w:t>
            </w:r>
            <w:r w:rsidRPr="000F0C73">
              <w:rPr>
                <w:rFonts w:ascii="Arial" w:hAnsi="Arial" w:cs="Arial"/>
              </w:rPr>
              <w:t xml:space="preserve"> </w:t>
            </w:r>
            <w:sdt>
              <w:sdtPr>
                <w:rPr>
                  <w:rFonts w:ascii="Arial" w:eastAsia="Arial" w:hAnsi="Arial" w:cs="Arial"/>
                  <w:spacing w:val="-1"/>
                </w:rPr>
                <w:id w:val="946818453"/>
                <w14:checkbox>
                  <w14:checked w14:val="0"/>
                  <w14:checkedState w14:val="2612" w14:font="MS Gothic"/>
                  <w14:uncheckedState w14:val="2610" w14:font="MS Gothic"/>
                </w14:checkbox>
              </w:sdtPr>
              <w:sdtEndPr/>
              <w:sdtContent>
                <w:r w:rsidRPr="000F0C73">
                  <w:rPr>
                    <w:rFonts w:ascii="MS Gothic" w:eastAsia="MS Gothic" w:hAnsi="MS Gothic" w:cs="Arial" w:hint="eastAsia"/>
                    <w:spacing w:val="-1"/>
                  </w:rPr>
                  <w:t>☐</w:t>
                </w:r>
              </w:sdtContent>
            </w:sdt>
            <w:r w:rsidRPr="000F0C73">
              <w:rPr>
                <w:rFonts w:ascii="Arial" w:hAnsi="Arial" w:cs="Arial"/>
              </w:rPr>
              <w:t xml:space="preserve"> </w:t>
            </w:r>
            <w:r>
              <w:rPr>
                <w:rFonts w:ascii="Arial" w:hAnsi="Arial" w:cs="Arial"/>
              </w:rPr>
              <w:tab/>
            </w:r>
            <w:r w:rsidRPr="00BA53CB">
              <w:rPr>
                <w:rFonts w:ascii="Arial" w:hAnsi="Arial" w:cs="Arial"/>
                <w:i/>
              </w:rPr>
              <w:t>WGK 3</w:t>
            </w:r>
            <w:r w:rsidRPr="000F0C73">
              <w:rPr>
                <w:rFonts w:ascii="Arial" w:eastAsia="Arial" w:hAnsi="Arial" w:cs="Arial"/>
                <w:spacing w:val="-1"/>
              </w:rPr>
              <w:t xml:space="preserve"> </w:t>
            </w:r>
            <w:sdt>
              <w:sdtPr>
                <w:rPr>
                  <w:rFonts w:ascii="Arial" w:eastAsia="Arial" w:hAnsi="Arial" w:cs="Arial"/>
                  <w:spacing w:val="-1"/>
                </w:rPr>
                <w:id w:val="-1618907261"/>
                <w14:checkbox>
                  <w14:checked w14:val="0"/>
                  <w14:checkedState w14:val="2612" w14:font="MS Gothic"/>
                  <w14:uncheckedState w14:val="2610" w14:font="MS Gothic"/>
                </w14:checkbox>
              </w:sdtPr>
              <w:sdtEndPr/>
              <w:sdtContent>
                <w:r>
                  <w:rPr>
                    <w:rFonts w:ascii="MS Gothic" w:eastAsia="MS Gothic" w:hAnsi="MS Gothic" w:cs="Arial" w:hint="eastAsia"/>
                    <w:spacing w:val="-1"/>
                  </w:rPr>
                  <w:t>☐</w:t>
                </w:r>
              </w:sdtContent>
            </w:sdt>
          </w:p>
        </w:tc>
      </w:tr>
      <w:tr w:rsidR="002370E3" w:rsidTr="008D467D">
        <w:tc>
          <w:tcPr>
            <w:tcW w:w="4644" w:type="dxa"/>
          </w:tcPr>
          <w:p w:rsidR="002370E3" w:rsidRPr="000F0C73" w:rsidRDefault="002370E3" w:rsidP="002370E3">
            <w:pPr>
              <w:tabs>
                <w:tab w:val="left" w:pos="5400"/>
              </w:tabs>
              <w:spacing w:after="120"/>
              <w:rPr>
                <w:rFonts w:ascii="Arial" w:hAnsi="Arial" w:cs="Arial"/>
                <w:b/>
                <w:i/>
              </w:rPr>
            </w:pPr>
            <w:r w:rsidRPr="002370E3">
              <w:rPr>
                <w:rFonts w:ascii="Arial" w:hAnsi="Arial" w:cs="Arial"/>
                <w:b/>
                <w:i/>
              </w:rPr>
              <w:t xml:space="preserve">Volumen beim größten Volumenstrom </w:t>
            </w:r>
            <w:r>
              <w:rPr>
                <w:rFonts w:ascii="Arial" w:hAnsi="Arial" w:cs="Arial"/>
                <w:b/>
                <w:i/>
              </w:rPr>
              <w:t>in</w:t>
            </w:r>
            <w:r w:rsidRPr="002370E3">
              <w:rPr>
                <w:rFonts w:ascii="Arial" w:hAnsi="Arial" w:cs="Arial"/>
                <w:b/>
                <w:i/>
              </w:rPr>
              <w:t xml:space="preserve"> zehn Minuten</w:t>
            </w:r>
            <w:r>
              <w:rPr>
                <w:rFonts w:ascii="Arial" w:hAnsi="Arial" w:cs="Arial"/>
                <w:b/>
                <w:i/>
              </w:rPr>
              <w:t xml:space="preserve"> (m³/10 min)</w:t>
            </w:r>
          </w:p>
        </w:tc>
        <w:tc>
          <w:tcPr>
            <w:tcW w:w="4218" w:type="dxa"/>
          </w:tcPr>
          <w:p w:rsidR="002370E3" w:rsidRPr="000F0C73" w:rsidRDefault="002370E3" w:rsidP="008D467D">
            <w:pPr>
              <w:tabs>
                <w:tab w:val="left" w:pos="1451"/>
              </w:tabs>
              <w:spacing w:after="120"/>
              <w:rPr>
                <w:rFonts w:ascii="Arial" w:hAnsi="Arial" w:cs="Arial"/>
              </w:rPr>
            </w:pPr>
          </w:p>
        </w:tc>
      </w:tr>
      <w:tr w:rsidR="002370E3" w:rsidTr="008D467D">
        <w:tc>
          <w:tcPr>
            <w:tcW w:w="4644" w:type="dxa"/>
          </w:tcPr>
          <w:p w:rsidR="002370E3" w:rsidRPr="000F0C73" w:rsidRDefault="002370E3" w:rsidP="008D467D">
            <w:pPr>
              <w:tabs>
                <w:tab w:val="left" w:pos="5400"/>
              </w:tabs>
              <w:spacing w:after="120"/>
              <w:rPr>
                <w:rFonts w:ascii="Arial" w:hAnsi="Arial" w:cs="Arial"/>
                <w:b/>
                <w:i/>
              </w:rPr>
            </w:pPr>
            <w:r w:rsidRPr="002370E3">
              <w:rPr>
                <w:rFonts w:ascii="Arial" w:hAnsi="Arial" w:cs="Arial"/>
                <w:b/>
                <w:i/>
              </w:rPr>
              <w:t>Volumen des mittleren Tagesdurchsatzes der Anlage</w:t>
            </w:r>
            <w:r>
              <w:rPr>
                <w:rFonts w:ascii="Arial" w:hAnsi="Arial" w:cs="Arial"/>
                <w:b/>
                <w:i/>
              </w:rPr>
              <w:t xml:space="preserve"> (m³/d)</w:t>
            </w:r>
          </w:p>
        </w:tc>
        <w:tc>
          <w:tcPr>
            <w:tcW w:w="4218" w:type="dxa"/>
          </w:tcPr>
          <w:p w:rsidR="002370E3" w:rsidRPr="000F0C73" w:rsidRDefault="002370E3" w:rsidP="008D467D">
            <w:pPr>
              <w:tabs>
                <w:tab w:val="left" w:pos="1451"/>
              </w:tabs>
              <w:spacing w:after="120"/>
              <w:rPr>
                <w:rFonts w:ascii="Arial" w:hAnsi="Arial" w:cs="Arial"/>
              </w:rPr>
            </w:pPr>
          </w:p>
        </w:tc>
      </w:tr>
      <w:tr w:rsidR="008173BA" w:rsidTr="008D467D">
        <w:tc>
          <w:tcPr>
            <w:tcW w:w="4644" w:type="dxa"/>
          </w:tcPr>
          <w:p w:rsidR="008173BA" w:rsidRPr="000F0C73" w:rsidRDefault="008173BA" w:rsidP="008D467D">
            <w:pPr>
              <w:tabs>
                <w:tab w:val="left" w:pos="5400"/>
              </w:tabs>
              <w:spacing w:after="120"/>
              <w:rPr>
                <w:rFonts w:ascii="Arial" w:hAnsi="Arial" w:cs="Arial"/>
                <w:b/>
                <w:i/>
              </w:rPr>
            </w:pPr>
            <w:r>
              <w:rPr>
                <w:rFonts w:ascii="Arial" w:hAnsi="Arial" w:cs="Arial"/>
                <w:b/>
                <w:i/>
              </w:rPr>
              <w:t>Maßgebliches Volumen gemäß § 39</w:t>
            </w:r>
            <w:r w:rsidR="002370E3">
              <w:rPr>
                <w:rFonts w:ascii="Arial" w:hAnsi="Arial" w:cs="Arial"/>
                <w:b/>
                <w:i/>
              </w:rPr>
              <w:t xml:space="preserve"> (m³)</w:t>
            </w:r>
          </w:p>
        </w:tc>
        <w:tc>
          <w:tcPr>
            <w:tcW w:w="4218" w:type="dxa"/>
          </w:tcPr>
          <w:p w:rsidR="008173BA" w:rsidRDefault="008173BA" w:rsidP="008D467D">
            <w:pPr>
              <w:tabs>
                <w:tab w:val="left" w:pos="5400"/>
              </w:tabs>
              <w:spacing w:after="120"/>
              <w:rPr>
                <w:rFonts w:ascii="Arial" w:hAnsi="Arial" w:cs="Arial"/>
                <w:color w:val="0000CC"/>
              </w:rPr>
            </w:pPr>
          </w:p>
        </w:tc>
      </w:tr>
      <w:tr w:rsidR="008173BA" w:rsidTr="008D467D">
        <w:tc>
          <w:tcPr>
            <w:tcW w:w="4644" w:type="dxa"/>
          </w:tcPr>
          <w:p w:rsidR="008173BA" w:rsidRDefault="008173BA" w:rsidP="008D467D">
            <w:pPr>
              <w:tabs>
                <w:tab w:val="left" w:pos="5400"/>
              </w:tabs>
              <w:spacing w:after="120"/>
              <w:rPr>
                <w:rFonts w:ascii="Arial" w:hAnsi="Arial" w:cs="Arial"/>
                <w:b/>
                <w:i/>
              </w:rPr>
            </w:pPr>
            <w:r>
              <w:rPr>
                <w:rFonts w:ascii="Arial" w:hAnsi="Arial" w:cs="Arial"/>
                <w:b/>
                <w:i/>
              </w:rPr>
              <w:t xml:space="preserve">Gefährdungsstufe gemäß Tabelle in </w:t>
            </w:r>
            <w:r>
              <w:rPr>
                <w:rFonts w:ascii="Arial" w:hAnsi="Arial" w:cs="Arial"/>
                <w:b/>
                <w:i/>
              </w:rPr>
              <w:br/>
              <w:t>§ 39 Abs. 1</w:t>
            </w:r>
          </w:p>
        </w:tc>
        <w:tc>
          <w:tcPr>
            <w:tcW w:w="4218" w:type="dxa"/>
          </w:tcPr>
          <w:p w:rsidR="008173BA" w:rsidRDefault="008173BA" w:rsidP="008D467D">
            <w:pPr>
              <w:tabs>
                <w:tab w:val="left" w:pos="950"/>
                <w:tab w:val="left" w:pos="2019"/>
                <w:tab w:val="left" w:pos="3058"/>
              </w:tabs>
              <w:spacing w:after="120"/>
              <w:rPr>
                <w:rFonts w:ascii="Arial" w:hAnsi="Arial" w:cs="Arial"/>
                <w:color w:val="0000CC"/>
              </w:rPr>
            </w:pPr>
            <w:r w:rsidRPr="00BA53CB">
              <w:rPr>
                <w:rFonts w:ascii="Arial" w:hAnsi="Arial" w:cs="Arial"/>
                <w:i/>
              </w:rPr>
              <w:t>A</w:t>
            </w:r>
            <w:r w:rsidRPr="000F0C73">
              <w:rPr>
                <w:rFonts w:ascii="Arial" w:eastAsia="Arial" w:hAnsi="Arial" w:cs="Arial"/>
                <w:spacing w:val="-1"/>
              </w:rPr>
              <w:t xml:space="preserve"> </w:t>
            </w:r>
            <w:sdt>
              <w:sdtPr>
                <w:rPr>
                  <w:rFonts w:ascii="Arial" w:eastAsia="Arial" w:hAnsi="Arial" w:cs="Arial"/>
                  <w:spacing w:val="-1"/>
                </w:rPr>
                <w:id w:val="1280143118"/>
                <w14:checkbox>
                  <w14:checked w14:val="0"/>
                  <w14:checkedState w14:val="2612" w14:font="MS Gothic"/>
                  <w14:uncheckedState w14:val="2610" w14:font="MS Gothic"/>
                </w14:checkbox>
              </w:sdtPr>
              <w:sdtEndPr/>
              <w:sdtContent>
                <w:r>
                  <w:rPr>
                    <w:rFonts w:ascii="MS Gothic" w:eastAsia="MS Gothic" w:hAnsi="MS Gothic" w:cs="Arial" w:hint="eastAsia"/>
                    <w:spacing w:val="-1"/>
                  </w:rPr>
                  <w:t>☐</w:t>
                </w:r>
              </w:sdtContent>
            </w:sdt>
            <w:r>
              <w:rPr>
                <w:rFonts w:ascii="Arial" w:hAnsi="Arial" w:cs="Arial"/>
              </w:rPr>
              <w:t xml:space="preserve"> </w:t>
            </w:r>
            <w:r>
              <w:rPr>
                <w:rFonts w:ascii="Arial" w:hAnsi="Arial" w:cs="Arial"/>
              </w:rPr>
              <w:tab/>
            </w:r>
            <w:r w:rsidRPr="00BA53CB">
              <w:rPr>
                <w:rFonts w:ascii="Arial" w:hAnsi="Arial" w:cs="Arial"/>
                <w:i/>
              </w:rPr>
              <w:t>B</w:t>
            </w:r>
            <w:r w:rsidRPr="000F0C73">
              <w:rPr>
                <w:rFonts w:ascii="Arial" w:hAnsi="Arial" w:cs="Arial"/>
              </w:rPr>
              <w:t xml:space="preserve"> </w:t>
            </w:r>
            <w:sdt>
              <w:sdtPr>
                <w:rPr>
                  <w:rFonts w:ascii="Arial" w:eastAsia="Arial" w:hAnsi="Arial" w:cs="Arial"/>
                  <w:spacing w:val="-1"/>
                </w:rPr>
                <w:id w:val="-943840418"/>
                <w14:checkbox>
                  <w14:checked w14:val="0"/>
                  <w14:checkedState w14:val="2612" w14:font="MS Gothic"/>
                  <w14:uncheckedState w14:val="2610" w14:font="MS Gothic"/>
                </w14:checkbox>
              </w:sdtPr>
              <w:sdtEndPr/>
              <w:sdtContent>
                <w:r>
                  <w:rPr>
                    <w:rFonts w:ascii="MS Gothic" w:eastAsia="MS Gothic" w:hAnsi="MS Gothic" w:cs="Arial" w:hint="eastAsia"/>
                    <w:spacing w:val="-1"/>
                  </w:rPr>
                  <w:t>☐</w:t>
                </w:r>
              </w:sdtContent>
            </w:sdt>
            <w:r w:rsidRPr="000F0C73">
              <w:rPr>
                <w:rFonts w:ascii="Arial" w:hAnsi="Arial" w:cs="Arial"/>
              </w:rPr>
              <w:t xml:space="preserve"> </w:t>
            </w:r>
            <w:r>
              <w:rPr>
                <w:rFonts w:ascii="Arial" w:hAnsi="Arial" w:cs="Arial"/>
              </w:rPr>
              <w:tab/>
            </w:r>
            <w:r w:rsidRPr="00BA53CB">
              <w:rPr>
                <w:rFonts w:ascii="Arial" w:hAnsi="Arial" w:cs="Arial"/>
                <w:i/>
              </w:rPr>
              <w:t>C</w:t>
            </w:r>
            <w:r w:rsidRPr="000F0C73">
              <w:rPr>
                <w:rFonts w:ascii="Arial" w:hAnsi="Arial" w:cs="Arial"/>
              </w:rPr>
              <w:t xml:space="preserve"> </w:t>
            </w:r>
            <w:sdt>
              <w:sdtPr>
                <w:rPr>
                  <w:rFonts w:ascii="Arial" w:eastAsia="Arial" w:hAnsi="Arial" w:cs="Arial"/>
                  <w:spacing w:val="-1"/>
                </w:rPr>
                <w:id w:val="692188120"/>
                <w14:checkbox>
                  <w14:checked w14:val="0"/>
                  <w14:checkedState w14:val="2612" w14:font="MS Gothic"/>
                  <w14:uncheckedState w14:val="2610" w14:font="MS Gothic"/>
                </w14:checkbox>
              </w:sdtPr>
              <w:sdtEndPr/>
              <w:sdtContent>
                <w:r>
                  <w:rPr>
                    <w:rFonts w:ascii="MS Gothic" w:eastAsia="MS Gothic" w:hAnsi="MS Gothic" w:cs="Arial" w:hint="eastAsia"/>
                    <w:spacing w:val="-1"/>
                  </w:rPr>
                  <w:t>☐</w:t>
                </w:r>
              </w:sdtContent>
            </w:sdt>
            <w:r w:rsidRPr="000F0C73">
              <w:rPr>
                <w:rFonts w:ascii="Arial" w:hAnsi="Arial" w:cs="Arial"/>
              </w:rPr>
              <w:t xml:space="preserve"> </w:t>
            </w:r>
            <w:r>
              <w:rPr>
                <w:rFonts w:ascii="Arial" w:hAnsi="Arial" w:cs="Arial"/>
              </w:rPr>
              <w:tab/>
            </w:r>
            <w:r w:rsidRPr="00BA53CB">
              <w:rPr>
                <w:rFonts w:ascii="Arial" w:hAnsi="Arial" w:cs="Arial"/>
                <w:i/>
              </w:rPr>
              <w:t>D</w:t>
            </w:r>
            <w:r w:rsidRPr="000F0C73">
              <w:rPr>
                <w:rFonts w:ascii="Arial" w:eastAsia="Arial" w:hAnsi="Arial" w:cs="Arial"/>
                <w:spacing w:val="-1"/>
              </w:rPr>
              <w:t xml:space="preserve"> </w:t>
            </w:r>
            <w:sdt>
              <w:sdtPr>
                <w:rPr>
                  <w:rFonts w:ascii="Arial" w:eastAsia="Arial" w:hAnsi="Arial" w:cs="Arial"/>
                  <w:spacing w:val="-1"/>
                </w:rPr>
                <w:id w:val="223338667"/>
                <w14:checkbox>
                  <w14:checked w14:val="0"/>
                  <w14:checkedState w14:val="2612" w14:font="MS Gothic"/>
                  <w14:uncheckedState w14:val="2610" w14:font="MS Gothic"/>
                </w14:checkbox>
              </w:sdtPr>
              <w:sdtEndPr/>
              <w:sdtContent>
                <w:r>
                  <w:rPr>
                    <w:rFonts w:ascii="MS Gothic" w:eastAsia="MS Gothic" w:hAnsi="MS Gothic" w:cs="Arial" w:hint="eastAsia"/>
                    <w:spacing w:val="-1"/>
                  </w:rPr>
                  <w:t>☐</w:t>
                </w:r>
              </w:sdtContent>
            </w:sdt>
          </w:p>
        </w:tc>
      </w:tr>
    </w:tbl>
    <w:p w:rsidR="008173BA" w:rsidRPr="00EF5B13" w:rsidRDefault="008173BA" w:rsidP="008173BA">
      <w:pPr>
        <w:tabs>
          <w:tab w:val="left" w:pos="5400"/>
        </w:tabs>
        <w:spacing w:after="120"/>
        <w:ind w:left="426"/>
        <w:rPr>
          <w:rFonts w:ascii="Arial" w:hAnsi="Arial" w:cs="Arial"/>
          <w:i/>
          <w:u w:val="single"/>
        </w:rPr>
      </w:pPr>
      <w:r w:rsidRPr="00EF5B13">
        <w:rPr>
          <w:rFonts w:ascii="Arial" w:hAnsi="Arial" w:cs="Arial"/>
          <w:i/>
          <w:u w:val="single"/>
        </w:rPr>
        <w:t>Herleitung der maßgeblichen Größen:</w:t>
      </w:r>
    </w:p>
    <w:p w:rsidR="008173BA" w:rsidRPr="00CE5541" w:rsidRDefault="008173BA" w:rsidP="008173BA">
      <w:pPr>
        <w:tabs>
          <w:tab w:val="left" w:pos="5400"/>
        </w:tabs>
        <w:spacing w:after="120"/>
        <w:ind w:left="426"/>
        <w:rPr>
          <w:rFonts w:ascii="Arial" w:hAnsi="Arial" w:cs="Arial"/>
          <w:color w:val="0000CC"/>
        </w:rPr>
      </w:pPr>
    </w:p>
    <w:p w:rsidR="002374E5" w:rsidRDefault="002374E5" w:rsidP="00D70EAF">
      <w:pPr>
        <w:pBdr>
          <w:top w:val="single" w:sz="4" w:space="1" w:color="auto"/>
        </w:pBdr>
        <w:tabs>
          <w:tab w:val="left" w:pos="5400"/>
        </w:tabs>
        <w:spacing w:after="120"/>
        <w:ind w:left="426"/>
        <w:rPr>
          <w:rFonts w:ascii="Arial" w:hAnsi="Arial" w:cs="Arial"/>
          <w:i/>
          <w:sz w:val="20"/>
          <w:szCs w:val="20"/>
        </w:rPr>
      </w:pPr>
      <w:r>
        <w:rPr>
          <w:rFonts w:ascii="Arial" w:hAnsi="Arial" w:cs="Arial"/>
          <w:i/>
          <w:sz w:val="20"/>
          <w:szCs w:val="20"/>
        </w:rPr>
        <w:t>Erläuterung zur maßgeblichen WGK:</w:t>
      </w:r>
      <w:r>
        <w:rPr>
          <w:rFonts w:ascii="Arial" w:hAnsi="Arial" w:cs="Arial"/>
          <w:i/>
          <w:sz w:val="20"/>
          <w:szCs w:val="20"/>
        </w:rPr>
        <w:br/>
        <w:t>- bei mehreren WGK in einer Anlage ergibt sich maßgebliche WGK aus § 39 Abs. 10.</w:t>
      </w:r>
      <w:r w:rsidRPr="007C0B0F">
        <w:rPr>
          <w:rFonts w:ascii="Arial" w:hAnsi="Arial" w:cs="Arial"/>
          <w:i/>
          <w:sz w:val="20"/>
          <w:szCs w:val="20"/>
        </w:rPr>
        <w:t xml:space="preserve"> </w:t>
      </w:r>
      <w:r>
        <w:rPr>
          <w:rFonts w:ascii="Arial" w:hAnsi="Arial" w:cs="Arial"/>
          <w:i/>
          <w:sz w:val="20"/>
          <w:szCs w:val="20"/>
        </w:rPr>
        <w:t>Bei &gt; 3% gilt höchste WGK, bei &lt;</w:t>
      </w:r>
      <w:r w:rsidR="00C055B0">
        <w:rPr>
          <w:rFonts w:ascii="Arial" w:hAnsi="Arial" w:cs="Arial"/>
          <w:i/>
          <w:sz w:val="20"/>
          <w:szCs w:val="20"/>
        </w:rPr>
        <w:t xml:space="preserve"> </w:t>
      </w:r>
      <w:r>
        <w:rPr>
          <w:rFonts w:ascii="Arial" w:hAnsi="Arial" w:cs="Arial"/>
          <w:i/>
          <w:sz w:val="20"/>
          <w:szCs w:val="20"/>
        </w:rPr>
        <w:t>3% nächstniedrigere WGK</w:t>
      </w:r>
    </w:p>
    <w:p w:rsidR="001B1592" w:rsidRPr="00C470F1" w:rsidRDefault="00C470F1" w:rsidP="00D70EAF">
      <w:pPr>
        <w:pBdr>
          <w:top w:val="single" w:sz="4" w:space="1" w:color="auto"/>
        </w:pBdr>
        <w:tabs>
          <w:tab w:val="left" w:pos="5400"/>
        </w:tabs>
        <w:spacing w:after="120"/>
        <w:ind w:left="426"/>
        <w:rPr>
          <w:rFonts w:ascii="Arial" w:hAnsi="Arial" w:cs="Arial"/>
          <w:i/>
          <w:sz w:val="20"/>
          <w:szCs w:val="20"/>
        </w:rPr>
      </w:pPr>
      <w:r w:rsidRPr="00C470F1">
        <w:rPr>
          <w:rFonts w:ascii="Arial" w:hAnsi="Arial" w:cs="Arial"/>
          <w:i/>
          <w:sz w:val="20"/>
          <w:szCs w:val="20"/>
        </w:rPr>
        <w:t>Erl</w:t>
      </w:r>
      <w:r>
        <w:rPr>
          <w:rFonts w:ascii="Arial" w:hAnsi="Arial" w:cs="Arial"/>
          <w:i/>
          <w:sz w:val="20"/>
          <w:szCs w:val="20"/>
        </w:rPr>
        <w:t xml:space="preserve">äuterung zur Gefährdungsstufe nach § 39 </w:t>
      </w:r>
      <w:proofErr w:type="spellStart"/>
      <w:r>
        <w:rPr>
          <w:rFonts w:ascii="Arial" w:hAnsi="Arial" w:cs="Arial"/>
          <w:i/>
          <w:sz w:val="20"/>
          <w:szCs w:val="20"/>
        </w:rPr>
        <w:t>AwSV</w:t>
      </w:r>
      <w:proofErr w:type="spellEnd"/>
      <w:r>
        <w:rPr>
          <w:rFonts w:ascii="Arial" w:hAnsi="Arial" w:cs="Arial"/>
          <w:i/>
          <w:sz w:val="20"/>
          <w:szCs w:val="20"/>
        </w:rPr>
        <w:t xml:space="preserve"> für Abfüllen: </w:t>
      </w:r>
      <w:r w:rsidR="00D70EAF">
        <w:rPr>
          <w:rFonts w:ascii="Arial" w:hAnsi="Arial" w:cs="Arial"/>
          <w:i/>
          <w:sz w:val="20"/>
          <w:szCs w:val="20"/>
        </w:rPr>
        <w:t>Bestimmung nach Tabelle in §</w:t>
      </w:r>
      <w:r w:rsidR="00C055B0">
        <w:rPr>
          <w:rFonts w:ascii="Arial" w:hAnsi="Arial" w:cs="Arial"/>
          <w:i/>
          <w:sz w:val="20"/>
          <w:szCs w:val="20"/>
        </w:rPr>
        <w:t> </w:t>
      </w:r>
      <w:r w:rsidR="004E4F34">
        <w:rPr>
          <w:rFonts w:ascii="Arial" w:hAnsi="Arial" w:cs="Arial"/>
          <w:i/>
          <w:sz w:val="20"/>
          <w:szCs w:val="20"/>
        </w:rPr>
        <w:t>39 Abs. 1</w:t>
      </w:r>
      <w:r w:rsidR="00D70EAF">
        <w:rPr>
          <w:rFonts w:ascii="Arial" w:hAnsi="Arial" w:cs="Arial"/>
          <w:i/>
          <w:sz w:val="20"/>
          <w:szCs w:val="20"/>
        </w:rPr>
        <w:t xml:space="preserve">. </w:t>
      </w:r>
      <w:r>
        <w:rPr>
          <w:rFonts w:ascii="Arial" w:hAnsi="Arial" w:cs="Arial"/>
          <w:i/>
          <w:sz w:val="20"/>
          <w:szCs w:val="20"/>
        </w:rPr>
        <w:t>Bestimmung des maßgeblichen Volumens</w:t>
      </w:r>
      <w:r w:rsidR="000F2F37">
        <w:rPr>
          <w:rFonts w:ascii="Arial" w:hAnsi="Arial" w:cs="Arial"/>
          <w:i/>
          <w:sz w:val="20"/>
          <w:szCs w:val="20"/>
        </w:rPr>
        <w:t xml:space="preserve"> = Volumenstrom über 10 min</w:t>
      </w:r>
      <w:r w:rsidR="00C32DD3">
        <w:rPr>
          <w:rFonts w:ascii="Arial" w:hAnsi="Arial" w:cs="Arial"/>
          <w:i/>
          <w:sz w:val="20"/>
          <w:szCs w:val="20"/>
        </w:rPr>
        <w:t xml:space="preserve"> oder mittlerer Tagesdurchsatz, wobei der größere Wert gilt</w:t>
      </w:r>
      <w:r w:rsidR="000F2F37">
        <w:rPr>
          <w:rFonts w:ascii="Arial" w:hAnsi="Arial" w:cs="Arial"/>
          <w:i/>
          <w:sz w:val="20"/>
          <w:szCs w:val="20"/>
        </w:rPr>
        <w:t>.</w:t>
      </w:r>
    </w:p>
    <w:p w:rsidR="005E600F" w:rsidRPr="00607200" w:rsidRDefault="005E600F" w:rsidP="005D3FB1">
      <w:pPr>
        <w:pStyle w:val="Listenabsatz"/>
        <w:numPr>
          <w:ilvl w:val="0"/>
          <w:numId w:val="4"/>
        </w:numPr>
        <w:pBdr>
          <w:top w:val="single" w:sz="4" w:space="1" w:color="auto"/>
        </w:pBdr>
        <w:tabs>
          <w:tab w:val="left" w:pos="5400"/>
        </w:tabs>
        <w:spacing w:after="120"/>
        <w:ind w:left="426" w:hanging="426"/>
        <w:rPr>
          <w:rFonts w:ascii="Arial" w:hAnsi="Arial" w:cs="Arial"/>
          <w:b/>
          <w:i/>
        </w:rPr>
      </w:pPr>
      <w:r>
        <w:rPr>
          <w:rFonts w:ascii="Arial" w:hAnsi="Arial" w:cs="Arial"/>
          <w:b/>
          <w:i/>
        </w:rPr>
        <w:t>Beanspruchungsstufe</w:t>
      </w:r>
      <w:r w:rsidR="00C32DD3">
        <w:rPr>
          <w:rFonts w:ascii="Arial" w:hAnsi="Arial" w:cs="Arial"/>
          <w:b/>
          <w:i/>
        </w:rPr>
        <w:t xml:space="preserve"> (</w:t>
      </w:r>
      <w:r w:rsidR="00191148">
        <w:rPr>
          <w:rFonts w:ascii="Arial" w:hAnsi="Arial" w:cs="Arial"/>
          <w:b/>
          <w:i/>
        </w:rPr>
        <w:t>mit Angabe der</w:t>
      </w:r>
      <w:r w:rsidR="00C32DD3">
        <w:rPr>
          <w:rFonts w:ascii="Arial" w:hAnsi="Arial" w:cs="Arial"/>
          <w:b/>
          <w:i/>
        </w:rPr>
        <w:t xml:space="preserve"> Zahl der Füllvorgänge im Jahr)</w:t>
      </w:r>
    </w:p>
    <w:p w:rsidR="00C26521" w:rsidRPr="005B2AC3" w:rsidRDefault="00C26521" w:rsidP="005D3FB1">
      <w:pPr>
        <w:tabs>
          <w:tab w:val="left" w:pos="5400"/>
        </w:tabs>
        <w:spacing w:after="120"/>
        <w:ind w:left="426"/>
        <w:rPr>
          <w:rFonts w:ascii="Arial" w:hAnsi="Arial" w:cs="Arial"/>
          <w:color w:val="0000CC"/>
        </w:rPr>
      </w:pPr>
    </w:p>
    <w:p w:rsidR="00C32DD3" w:rsidRPr="00C26521" w:rsidRDefault="00C32DD3" w:rsidP="00D70EAF">
      <w:pPr>
        <w:pBdr>
          <w:top w:val="single" w:sz="4" w:space="1" w:color="auto"/>
        </w:pBdr>
        <w:tabs>
          <w:tab w:val="left" w:pos="5400"/>
        </w:tabs>
        <w:spacing w:after="120"/>
        <w:ind w:left="426"/>
        <w:rPr>
          <w:rFonts w:ascii="Arial" w:hAnsi="Arial" w:cs="Arial"/>
        </w:rPr>
      </w:pPr>
      <w:r w:rsidRPr="00C470F1">
        <w:rPr>
          <w:rFonts w:ascii="Arial" w:hAnsi="Arial" w:cs="Arial"/>
          <w:i/>
          <w:sz w:val="20"/>
          <w:szCs w:val="20"/>
        </w:rPr>
        <w:t>Erl</w:t>
      </w:r>
      <w:r>
        <w:rPr>
          <w:rFonts w:ascii="Arial" w:hAnsi="Arial" w:cs="Arial"/>
          <w:i/>
          <w:sz w:val="20"/>
          <w:szCs w:val="20"/>
        </w:rPr>
        <w:t xml:space="preserve">äuterung: Beanspruchungsstufen gemäß </w:t>
      </w:r>
      <w:proofErr w:type="spellStart"/>
      <w:r>
        <w:rPr>
          <w:rFonts w:ascii="Arial" w:hAnsi="Arial" w:cs="Arial"/>
          <w:i/>
          <w:sz w:val="20"/>
          <w:szCs w:val="20"/>
        </w:rPr>
        <w:t>TRwS</w:t>
      </w:r>
      <w:proofErr w:type="spellEnd"/>
      <w:r>
        <w:rPr>
          <w:rFonts w:ascii="Arial" w:hAnsi="Arial" w:cs="Arial"/>
          <w:i/>
          <w:sz w:val="20"/>
          <w:szCs w:val="20"/>
        </w:rPr>
        <w:t xml:space="preserve"> 786 </w:t>
      </w:r>
      <w:r w:rsidR="00C055B0">
        <w:rPr>
          <w:rFonts w:ascii="Arial" w:hAnsi="Arial" w:cs="Arial"/>
          <w:i/>
          <w:sz w:val="20"/>
          <w:szCs w:val="20"/>
        </w:rPr>
        <w:t xml:space="preserve">beim Abfüllen </w:t>
      </w:r>
      <w:r>
        <w:rPr>
          <w:rFonts w:ascii="Arial" w:hAnsi="Arial" w:cs="Arial"/>
          <w:i/>
          <w:sz w:val="20"/>
          <w:szCs w:val="20"/>
        </w:rPr>
        <w:t xml:space="preserve">sind: </w:t>
      </w:r>
      <w:r w:rsidR="00C055B0">
        <w:rPr>
          <w:rFonts w:ascii="Arial" w:hAnsi="Arial" w:cs="Arial"/>
          <w:i/>
          <w:sz w:val="20"/>
          <w:szCs w:val="20"/>
        </w:rPr>
        <w:br/>
      </w:r>
      <w:r>
        <w:rPr>
          <w:rFonts w:ascii="Arial" w:hAnsi="Arial" w:cs="Arial"/>
          <w:i/>
          <w:sz w:val="20"/>
          <w:szCs w:val="20"/>
        </w:rPr>
        <w:t>gering =</w:t>
      </w:r>
      <w:r w:rsidR="000A65C8">
        <w:rPr>
          <w:rFonts w:ascii="Arial" w:hAnsi="Arial" w:cs="Arial"/>
          <w:i/>
          <w:sz w:val="20"/>
          <w:szCs w:val="20"/>
        </w:rPr>
        <w:t xml:space="preserve"> 1 bis 4</w:t>
      </w:r>
      <w:r>
        <w:rPr>
          <w:rFonts w:ascii="Arial" w:hAnsi="Arial" w:cs="Arial"/>
          <w:i/>
          <w:sz w:val="20"/>
          <w:szCs w:val="20"/>
        </w:rPr>
        <w:t>; mittel =</w:t>
      </w:r>
      <w:r w:rsidR="000A65C8">
        <w:rPr>
          <w:rFonts w:ascii="Arial" w:hAnsi="Arial" w:cs="Arial"/>
          <w:i/>
          <w:sz w:val="20"/>
          <w:szCs w:val="20"/>
        </w:rPr>
        <w:t xml:space="preserve"> 5 bis 200</w:t>
      </w:r>
      <w:r>
        <w:rPr>
          <w:rFonts w:ascii="Arial" w:hAnsi="Arial" w:cs="Arial"/>
          <w:i/>
          <w:sz w:val="20"/>
          <w:szCs w:val="20"/>
        </w:rPr>
        <w:t>; hoch = &gt;200 Befüllungen im Jahr</w:t>
      </w:r>
    </w:p>
    <w:p w:rsidR="000E36C0" w:rsidRPr="00607200" w:rsidRDefault="0067538E" w:rsidP="005D3FB1">
      <w:pPr>
        <w:pStyle w:val="Listenabsatz"/>
        <w:numPr>
          <w:ilvl w:val="0"/>
          <w:numId w:val="4"/>
        </w:numPr>
        <w:pBdr>
          <w:top w:val="single" w:sz="4" w:space="1" w:color="auto"/>
        </w:pBdr>
        <w:tabs>
          <w:tab w:val="left" w:pos="5400"/>
        </w:tabs>
        <w:spacing w:after="120"/>
        <w:rPr>
          <w:rFonts w:ascii="Arial" w:hAnsi="Arial" w:cs="Arial"/>
          <w:b/>
          <w:i/>
        </w:rPr>
      </w:pPr>
      <w:r w:rsidRPr="00607200">
        <w:rPr>
          <w:rFonts w:ascii="Arial" w:hAnsi="Arial" w:cs="Arial"/>
          <w:b/>
          <w:i/>
        </w:rPr>
        <w:t>Anlagenteile</w:t>
      </w:r>
      <w:r w:rsidR="001D1735">
        <w:rPr>
          <w:rFonts w:ascii="Arial" w:hAnsi="Arial" w:cs="Arial"/>
          <w:b/>
          <w:i/>
        </w:rPr>
        <w:t xml:space="preserve"> der Abfüllanlage</w:t>
      </w:r>
    </w:p>
    <w:p w:rsidR="001D1735" w:rsidRDefault="001D1735"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t>Liste der Anlagenteile</w:t>
      </w:r>
    </w:p>
    <w:p w:rsidR="001D1735" w:rsidRDefault="001D1735" w:rsidP="005D3FB1">
      <w:pPr>
        <w:tabs>
          <w:tab w:val="left" w:pos="5400"/>
        </w:tabs>
        <w:spacing w:after="120"/>
        <w:ind w:left="851"/>
        <w:rPr>
          <w:rFonts w:ascii="Arial" w:hAnsi="Arial" w:cs="Arial"/>
          <w:color w:val="0000CC"/>
        </w:rPr>
      </w:pPr>
    </w:p>
    <w:p w:rsidR="00E73757" w:rsidRPr="00425023" w:rsidRDefault="00E73757" w:rsidP="00E73757">
      <w:pPr>
        <w:pBdr>
          <w:top w:val="single" w:sz="4" w:space="1" w:color="auto"/>
        </w:pBdr>
        <w:tabs>
          <w:tab w:val="left" w:pos="5400"/>
        </w:tabs>
        <w:ind w:left="851"/>
        <w:rPr>
          <w:rFonts w:ascii="Arial" w:hAnsi="Arial" w:cs="Arial"/>
          <w:color w:val="0000CC"/>
        </w:rPr>
      </w:pPr>
      <w:r>
        <w:rPr>
          <w:rFonts w:ascii="Arial" w:hAnsi="Arial" w:cs="Arial"/>
          <w:i/>
          <w:sz w:val="20"/>
          <w:szCs w:val="20"/>
        </w:rPr>
        <w:t>Erläuterung: Hier eine Übersichtsliste der Anlagenteile eintragen</w:t>
      </w:r>
      <w:r w:rsidR="00982D48">
        <w:rPr>
          <w:rFonts w:ascii="Arial" w:hAnsi="Arial" w:cs="Arial"/>
          <w:i/>
          <w:sz w:val="20"/>
          <w:szCs w:val="20"/>
        </w:rPr>
        <w:t xml:space="preserve"> (z.B. Abfüllfläche/Rückhalteeinrichtung, LKW-Waage, zugehörige Rohrleitungen, flexible Leitungen, Pumpen, Messwarte</w:t>
      </w:r>
      <w:r w:rsidR="009D09B7">
        <w:rPr>
          <w:rFonts w:ascii="Arial" w:hAnsi="Arial" w:cs="Arial"/>
          <w:i/>
          <w:sz w:val="20"/>
          <w:szCs w:val="20"/>
        </w:rPr>
        <w:t>)</w:t>
      </w:r>
      <w:r>
        <w:rPr>
          <w:rFonts w:ascii="Arial" w:hAnsi="Arial" w:cs="Arial"/>
          <w:i/>
          <w:sz w:val="20"/>
          <w:szCs w:val="20"/>
        </w:rPr>
        <w:t>; Details werden in den folgenden Abschnitten abgefragt.</w:t>
      </w:r>
    </w:p>
    <w:p w:rsidR="00C26521" w:rsidRDefault="0008010A"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lastRenderedPageBreak/>
        <w:t>Abfüll</w:t>
      </w:r>
      <w:r w:rsidR="001914D2">
        <w:rPr>
          <w:rFonts w:ascii="Arial" w:hAnsi="Arial" w:cs="Arial"/>
          <w:b/>
          <w:i/>
        </w:rPr>
        <w:t>technik</w:t>
      </w:r>
      <w:r w:rsidR="003B00EB">
        <w:rPr>
          <w:rFonts w:ascii="Arial" w:hAnsi="Arial" w:cs="Arial"/>
          <w:b/>
          <w:i/>
        </w:rPr>
        <w:t xml:space="preserve"> und Abfüll</w:t>
      </w:r>
      <w:r w:rsidR="001914D2">
        <w:rPr>
          <w:rFonts w:ascii="Arial" w:hAnsi="Arial" w:cs="Arial"/>
          <w:b/>
          <w:i/>
        </w:rPr>
        <w:t>prozess</w:t>
      </w:r>
      <w:r w:rsidR="00104648">
        <w:rPr>
          <w:rFonts w:ascii="Arial" w:hAnsi="Arial" w:cs="Arial"/>
          <w:b/>
          <w:i/>
        </w:rPr>
        <w:t xml:space="preserve"> </w:t>
      </w:r>
    </w:p>
    <w:p w:rsidR="001F362F" w:rsidRDefault="0008010A" w:rsidP="005D3FB1">
      <w:pPr>
        <w:pStyle w:val="Listenabsatz"/>
        <w:numPr>
          <w:ilvl w:val="2"/>
          <w:numId w:val="4"/>
        </w:numPr>
        <w:spacing w:after="120"/>
        <w:ind w:left="1418" w:hanging="698"/>
        <w:rPr>
          <w:rFonts w:ascii="Arial" w:hAnsi="Arial" w:cs="Arial"/>
          <w:b/>
          <w:i/>
        </w:rPr>
      </w:pPr>
      <w:r>
        <w:rPr>
          <w:rFonts w:ascii="Arial" w:hAnsi="Arial" w:cs="Arial"/>
          <w:b/>
          <w:i/>
        </w:rPr>
        <w:t>Beschreibung</w:t>
      </w:r>
      <w:r w:rsidR="003B00EB">
        <w:rPr>
          <w:rFonts w:ascii="Arial" w:hAnsi="Arial" w:cs="Arial"/>
          <w:b/>
          <w:i/>
        </w:rPr>
        <w:t xml:space="preserve"> </w:t>
      </w:r>
    </w:p>
    <w:p w:rsidR="001F362F" w:rsidRDefault="001F362F" w:rsidP="005D3FB1">
      <w:pPr>
        <w:spacing w:after="120"/>
        <w:ind w:left="1418"/>
        <w:rPr>
          <w:rFonts w:ascii="Arial" w:hAnsi="Arial" w:cs="Arial"/>
          <w:color w:val="0000CC"/>
        </w:rPr>
      </w:pPr>
    </w:p>
    <w:p w:rsidR="00550E8E" w:rsidRPr="004104CA" w:rsidRDefault="00550E8E" w:rsidP="005D3FB1">
      <w:pPr>
        <w:spacing w:after="120"/>
        <w:ind w:left="1418"/>
        <w:rPr>
          <w:rFonts w:ascii="Arial" w:hAnsi="Arial" w:cs="Arial"/>
          <w:b/>
          <w:i/>
        </w:rPr>
      </w:pPr>
      <w:r w:rsidRPr="004104CA">
        <w:rPr>
          <w:rFonts w:ascii="Arial" w:hAnsi="Arial" w:cs="Arial"/>
          <w:b/>
          <w:i/>
        </w:rPr>
        <w:t>Liste anliegender Dokumente:</w:t>
      </w:r>
    </w:p>
    <w:p w:rsidR="00550E8E" w:rsidRDefault="00550E8E" w:rsidP="005D3FB1">
      <w:pPr>
        <w:spacing w:after="120"/>
        <w:ind w:left="1418"/>
        <w:rPr>
          <w:rFonts w:ascii="Arial" w:hAnsi="Arial" w:cs="Arial"/>
          <w:color w:val="0000CC"/>
        </w:rPr>
      </w:pPr>
    </w:p>
    <w:p w:rsidR="00561DC4" w:rsidRDefault="00982D48" w:rsidP="00982D48">
      <w:pPr>
        <w:pBdr>
          <w:top w:val="single" w:sz="4" w:space="1" w:color="auto"/>
        </w:pBdr>
        <w:spacing w:after="120"/>
        <w:ind w:left="1418"/>
        <w:rPr>
          <w:rFonts w:ascii="Arial" w:hAnsi="Arial" w:cs="Arial"/>
          <w:i/>
          <w:sz w:val="20"/>
          <w:szCs w:val="20"/>
        </w:rPr>
      </w:pPr>
      <w:r>
        <w:rPr>
          <w:rFonts w:ascii="Arial" w:hAnsi="Arial" w:cs="Arial"/>
          <w:i/>
          <w:sz w:val="20"/>
          <w:szCs w:val="20"/>
        </w:rPr>
        <w:t xml:space="preserve">Erläuterung: </w:t>
      </w:r>
    </w:p>
    <w:p w:rsidR="00561DC4" w:rsidRDefault="00982D48" w:rsidP="00982D48">
      <w:pPr>
        <w:pBdr>
          <w:top w:val="single" w:sz="4" w:space="1" w:color="auto"/>
        </w:pBdr>
        <w:spacing w:after="120"/>
        <w:ind w:left="1418"/>
        <w:rPr>
          <w:rFonts w:ascii="Arial" w:hAnsi="Arial" w:cs="Arial"/>
          <w:i/>
          <w:sz w:val="20"/>
          <w:szCs w:val="20"/>
        </w:rPr>
      </w:pPr>
      <w:r>
        <w:rPr>
          <w:rFonts w:ascii="Arial" w:hAnsi="Arial" w:cs="Arial"/>
          <w:i/>
          <w:sz w:val="20"/>
          <w:szCs w:val="20"/>
        </w:rPr>
        <w:t xml:space="preserve">Beschreibung der </w:t>
      </w:r>
      <w:r w:rsidRPr="00982D48">
        <w:rPr>
          <w:rFonts w:ascii="Arial" w:hAnsi="Arial" w:cs="Arial"/>
          <w:i/>
          <w:sz w:val="20"/>
          <w:szCs w:val="20"/>
        </w:rPr>
        <w:t>Abfülltechnik</w:t>
      </w:r>
      <w:r w:rsidR="00561DC4">
        <w:rPr>
          <w:rFonts w:ascii="Arial" w:hAnsi="Arial" w:cs="Arial"/>
          <w:i/>
          <w:sz w:val="20"/>
          <w:szCs w:val="20"/>
        </w:rPr>
        <w:t>,</w:t>
      </w:r>
      <w:r>
        <w:rPr>
          <w:rFonts w:ascii="Arial" w:hAnsi="Arial" w:cs="Arial"/>
          <w:i/>
          <w:sz w:val="20"/>
          <w:szCs w:val="20"/>
        </w:rPr>
        <w:t xml:space="preserve"> z.B. </w:t>
      </w:r>
      <w:proofErr w:type="spellStart"/>
      <w:r>
        <w:rPr>
          <w:rFonts w:ascii="Arial" w:hAnsi="Arial" w:cs="Arial"/>
          <w:i/>
          <w:sz w:val="20"/>
          <w:szCs w:val="20"/>
        </w:rPr>
        <w:t>Obenbefüllung</w:t>
      </w:r>
      <w:proofErr w:type="spellEnd"/>
      <w:r>
        <w:rPr>
          <w:rFonts w:ascii="Arial" w:hAnsi="Arial" w:cs="Arial"/>
          <w:i/>
          <w:sz w:val="20"/>
          <w:szCs w:val="20"/>
        </w:rPr>
        <w:t xml:space="preserve">, </w:t>
      </w:r>
      <w:proofErr w:type="spellStart"/>
      <w:r>
        <w:rPr>
          <w:rFonts w:ascii="Arial" w:hAnsi="Arial" w:cs="Arial"/>
          <w:i/>
          <w:sz w:val="20"/>
          <w:szCs w:val="20"/>
        </w:rPr>
        <w:t>Untenbefüllung</w:t>
      </w:r>
      <w:proofErr w:type="spellEnd"/>
      <w:r>
        <w:rPr>
          <w:rFonts w:ascii="Arial" w:hAnsi="Arial" w:cs="Arial"/>
          <w:i/>
          <w:sz w:val="20"/>
          <w:szCs w:val="20"/>
        </w:rPr>
        <w:t>, feste Leitungsanschlüsse</w:t>
      </w:r>
      <w:r w:rsidR="00D46758">
        <w:rPr>
          <w:rFonts w:ascii="Arial" w:hAnsi="Arial" w:cs="Arial"/>
          <w:i/>
          <w:sz w:val="20"/>
          <w:szCs w:val="20"/>
        </w:rPr>
        <w:t>, Art der Anschlüsse z.B. Trockenkupplungen</w:t>
      </w:r>
      <w:r>
        <w:rPr>
          <w:rFonts w:ascii="Arial" w:hAnsi="Arial" w:cs="Arial"/>
          <w:i/>
          <w:sz w:val="20"/>
          <w:szCs w:val="20"/>
        </w:rPr>
        <w:t xml:space="preserve">, keine festen Leitungsanschlüsse, </w:t>
      </w:r>
      <w:r w:rsidR="00561DC4">
        <w:rPr>
          <w:rFonts w:ascii="Arial" w:hAnsi="Arial" w:cs="Arial"/>
          <w:i/>
          <w:sz w:val="20"/>
          <w:szCs w:val="20"/>
        </w:rPr>
        <w:t xml:space="preserve">offenes </w:t>
      </w:r>
      <w:proofErr w:type="spellStart"/>
      <w:r w:rsidR="00561DC4">
        <w:rPr>
          <w:rFonts w:ascii="Arial" w:hAnsi="Arial" w:cs="Arial"/>
          <w:i/>
          <w:sz w:val="20"/>
          <w:szCs w:val="20"/>
        </w:rPr>
        <w:t>Domloch</w:t>
      </w:r>
      <w:proofErr w:type="spellEnd"/>
      <w:r w:rsidR="00561DC4">
        <w:rPr>
          <w:rFonts w:ascii="Arial" w:hAnsi="Arial" w:cs="Arial"/>
          <w:i/>
          <w:sz w:val="20"/>
          <w:szCs w:val="20"/>
        </w:rPr>
        <w:t>, Füllkonus</w:t>
      </w:r>
    </w:p>
    <w:p w:rsidR="00982D48" w:rsidRPr="0012613E" w:rsidRDefault="00561DC4" w:rsidP="00982D48">
      <w:pPr>
        <w:pBdr>
          <w:top w:val="single" w:sz="4" w:space="1" w:color="auto"/>
        </w:pBdr>
        <w:spacing w:after="120"/>
        <w:ind w:left="1418"/>
        <w:rPr>
          <w:rFonts w:ascii="Arial" w:hAnsi="Arial" w:cs="Arial"/>
          <w:color w:val="0000CC"/>
        </w:rPr>
      </w:pPr>
      <w:r>
        <w:rPr>
          <w:rFonts w:ascii="Arial" w:hAnsi="Arial" w:cs="Arial"/>
          <w:i/>
          <w:sz w:val="20"/>
          <w:szCs w:val="20"/>
        </w:rPr>
        <w:t xml:space="preserve">Beschreibung des Abfüllprozesses, z.B. </w:t>
      </w:r>
      <w:r w:rsidR="00982D48">
        <w:rPr>
          <w:rFonts w:ascii="Arial" w:hAnsi="Arial" w:cs="Arial"/>
          <w:i/>
          <w:sz w:val="20"/>
          <w:szCs w:val="20"/>
        </w:rPr>
        <w:t>manuell</w:t>
      </w:r>
      <w:r w:rsidR="00C13418">
        <w:rPr>
          <w:rFonts w:ascii="Arial" w:hAnsi="Arial" w:cs="Arial"/>
          <w:i/>
          <w:sz w:val="20"/>
          <w:szCs w:val="20"/>
        </w:rPr>
        <w:t>er Prozess</w:t>
      </w:r>
      <w:r w:rsidR="00982D48">
        <w:rPr>
          <w:rFonts w:ascii="Arial" w:hAnsi="Arial" w:cs="Arial"/>
          <w:i/>
          <w:sz w:val="20"/>
          <w:szCs w:val="20"/>
        </w:rPr>
        <w:t xml:space="preserve">, </w:t>
      </w:r>
      <w:r w:rsidR="00982D48" w:rsidRPr="00982D48">
        <w:rPr>
          <w:rFonts w:ascii="Arial" w:hAnsi="Arial" w:cs="Arial"/>
          <w:i/>
          <w:sz w:val="20"/>
          <w:szCs w:val="20"/>
        </w:rPr>
        <w:t>automatische Abfüllanlage</w:t>
      </w:r>
      <w:r w:rsidR="00982D48">
        <w:rPr>
          <w:rFonts w:ascii="Arial" w:hAnsi="Arial" w:cs="Arial"/>
          <w:i/>
          <w:sz w:val="20"/>
          <w:szCs w:val="20"/>
        </w:rPr>
        <w:t xml:space="preserve">, halbautomatische Abfüllanlage, volumengesteuert, gewichtsgesteuert, Einsatz von </w:t>
      </w:r>
      <w:proofErr w:type="spellStart"/>
      <w:r w:rsidR="00982D48">
        <w:rPr>
          <w:rFonts w:ascii="Arial" w:hAnsi="Arial" w:cs="Arial"/>
          <w:i/>
          <w:sz w:val="20"/>
          <w:szCs w:val="20"/>
        </w:rPr>
        <w:t>Füllstandsanzeigen</w:t>
      </w:r>
      <w:proofErr w:type="spellEnd"/>
      <w:r w:rsidR="00982D48">
        <w:rPr>
          <w:rFonts w:ascii="Arial" w:hAnsi="Arial" w:cs="Arial"/>
          <w:i/>
          <w:sz w:val="20"/>
          <w:szCs w:val="20"/>
        </w:rPr>
        <w:t xml:space="preserve">/ÜFS, </w:t>
      </w:r>
      <w:r w:rsidR="00982D48" w:rsidRPr="00982D48">
        <w:rPr>
          <w:rFonts w:ascii="Arial" w:hAnsi="Arial" w:cs="Arial"/>
          <w:i/>
          <w:sz w:val="20"/>
          <w:szCs w:val="20"/>
        </w:rPr>
        <w:t>Fördervolumenstrom, Sicherheitsmaßnahmen</w:t>
      </w:r>
      <w:r w:rsidR="00982D48">
        <w:rPr>
          <w:rFonts w:ascii="Arial" w:hAnsi="Arial" w:cs="Arial"/>
          <w:i/>
          <w:sz w:val="20"/>
          <w:szCs w:val="20"/>
        </w:rPr>
        <w:t xml:space="preserve"> etc.</w:t>
      </w:r>
    </w:p>
    <w:p w:rsidR="00550E8E" w:rsidRPr="004104CA" w:rsidRDefault="003C5C5F" w:rsidP="005D3FB1">
      <w:pPr>
        <w:pBdr>
          <w:top w:val="single" w:sz="4" w:space="1" w:color="auto"/>
        </w:pBdr>
        <w:spacing w:after="120"/>
        <w:ind w:left="1418"/>
        <w:rPr>
          <w:rFonts w:ascii="Arial" w:hAnsi="Arial" w:cs="Arial"/>
          <w:i/>
        </w:rPr>
      </w:pPr>
      <w:r>
        <w:rPr>
          <w:rFonts w:ascii="Arial" w:hAnsi="Arial" w:cs="Arial"/>
          <w:i/>
          <w:sz w:val="20"/>
          <w:szCs w:val="20"/>
        </w:rPr>
        <w:t>Dokumente zur primären Sicherheit: Nachweis von Standsicherheit, Dichtheit und chemischer Widerstandfähigkeit</w:t>
      </w:r>
    </w:p>
    <w:p w:rsidR="001F362F" w:rsidRDefault="00813661" w:rsidP="005D3FB1">
      <w:pPr>
        <w:pStyle w:val="Listenabsatz"/>
        <w:numPr>
          <w:ilvl w:val="2"/>
          <w:numId w:val="4"/>
        </w:numPr>
        <w:spacing w:after="120"/>
        <w:ind w:left="1418" w:hanging="698"/>
        <w:rPr>
          <w:rFonts w:ascii="Arial" w:hAnsi="Arial" w:cs="Arial"/>
          <w:b/>
          <w:i/>
        </w:rPr>
      </w:pPr>
      <w:r>
        <w:rPr>
          <w:rFonts w:ascii="Arial" w:hAnsi="Arial" w:cs="Arial"/>
          <w:b/>
          <w:i/>
        </w:rPr>
        <w:t xml:space="preserve">Abgleich </w:t>
      </w:r>
      <w:r w:rsidR="00C055B0" w:rsidRPr="00F2274E">
        <w:rPr>
          <w:rFonts w:ascii="Arial" w:hAnsi="Arial" w:cs="Arial"/>
          <w:b/>
          <w:i/>
        </w:rPr>
        <w:t>mit den für die Anlage geltenden Rechtsanforderungen (</w:t>
      </w:r>
      <w:proofErr w:type="spellStart"/>
      <w:r w:rsidR="00C055B0" w:rsidRPr="00F2274E">
        <w:rPr>
          <w:rFonts w:ascii="Arial" w:hAnsi="Arial" w:cs="Arial"/>
          <w:b/>
          <w:i/>
        </w:rPr>
        <w:t>VAwS</w:t>
      </w:r>
      <w:proofErr w:type="spellEnd"/>
      <w:r w:rsidR="00C055B0" w:rsidRPr="00F2274E">
        <w:rPr>
          <w:rFonts w:ascii="Arial" w:hAnsi="Arial" w:cs="Arial"/>
          <w:b/>
          <w:i/>
        </w:rPr>
        <w:t xml:space="preserve">, </w:t>
      </w:r>
      <w:proofErr w:type="spellStart"/>
      <w:r w:rsidR="00C055B0" w:rsidRPr="00F2274E">
        <w:rPr>
          <w:rFonts w:ascii="Arial" w:hAnsi="Arial" w:cs="Arial"/>
          <w:b/>
          <w:i/>
        </w:rPr>
        <w:t>TRwS</w:t>
      </w:r>
      <w:proofErr w:type="spellEnd"/>
      <w:r w:rsidR="00C055B0" w:rsidRPr="00F2274E">
        <w:rPr>
          <w:rFonts w:ascii="Arial" w:hAnsi="Arial" w:cs="Arial"/>
          <w:b/>
          <w:i/>
        </w:rPr>
        <w:t xml:space="preserve">, </w:t>
      </w:r>
      <w:proofErr w:type="spellStart"/>
      <w:r w:rsidR="001623AE" w:rsidRPr="00F2274E">
        <w:rPr>
          <w:rFonts w:ascii="Arial" w:hAnsi="Arial" w:cs="Arial"/>
          <w:b/>
          <w:i/>
        </w:rPr>
        <w:t>WasBauPVO</w:t>
      </w:r>
      <w:proofErr w:type="spellEnd"/>
      <w:r w:rsidR="001623AE" w:rsidRPr="00F2274E">
        <w:rPr>
          <w:rFonts w:ascii="Arial" w:hAnsi="Arial" w:cs="Arial"/>
          <w:b/>
          <w:i/>
        </w:rPr>
        <w:t xml:space="preserve">, </w:t>
      </w:r>
      <w:r w:rsidR="00C055B0" w:rsidRPr="00F2274E">
        <w:rPr>
          <w:rFonts w:ascii="Arial" w:hAnsi="Arial" w:cs="Arial"/>
          <w:b/>
          <w:i/>
        </w:rPr>
        <w:t>Genehmigung) - bei bestehenden Anlagen</w:t>
      </w:r>
    </w:p>
    <w:p w:rsidR="001F362F" w:rsidRDefault="001F362F" w:rsidP="005D3FB1">
      <w:pPr>
        <w:spacing w:after="120"/>
        <w:ind w:left="1418"/>
        <w:rPr>
          <w:rFonts w:ascii="Arial" w:hAnsi="Arial" w:cs="Arial"/>
          <w:color w:val="0000CC"/>
        </w:rPr>
      </w:pPr>
    </w:p>
    <w:p w:rsidR="00F2274E" w:rsidRPr="00425023" w:rsidRDefault="00F2274E" w:rsidP="00F2274E">
      <w:pPr>
        <w:pBdr>
          <w:top w:val="single" w:sz="4" w:space="1" w:color="auto"/>
        </w:pBdr>
        <w:spacing w:after="120"/>
        <w:ind w:left="1418"/>
        <w:rPr>
          <w:rFonts w:ascii="Arial" w:hAnsi="Arial" w:cs="Arial"/>
          <w:color w:val="0000CC"/>
        </w:rPr>
      </w:pPr>
      <w:r w:rsidRPr="00EC6FE9">
        <w:rPr>
          <w:rFonts w:ascii="Arial" w:hAnsi="Arial" w:cs="Arial"/>
          <w:i/>
          <w:sz w:val="20"/>
          <w:szCs w:val="20"/>
        </w:rPr>
        <w:t>Erläuterung: Die rechtlichen Anforderungen an eine vor dem 1. August 2017 errichteten Anlage (bestehenden Anlage) ergeben sich aus den Bestimmungen der erteilten Genehmigungen und aus den Anforderungen der zum Zeitpunkt der Errichtung geltenden Rechtsvorschriften und eingeführten technischen Regeln.</w:t>
      </w:r>
    </w:p>
    <w:p w:rsidR="001F362F" w:rsidRDefault="00813661" w:rsidP="005D3FB1">
      <w:pPr>
        <w:pStyle w:val="Listenabsatz"/>
        <w:numPr>
          <w:ilvl w:val="2"/>
          <w:numId w:val="4"/>
        </w:numPr>
        <w:spacing w:after="120"/>
        <w:rPr>
          <w:rFonts w:ascii="Arial" w:hAnsi="Arial" w:cs="Arial"/>
          <w:b/>
          <w:i/>
        </w:rPr>
      </w:pPr>
      <w:r>
        <w:rPr>
          <w:rFonts w:ascii="Arial" w:hAnsi="Arial" w:cs="Arial"/>
          <w:b/>
          <w:i/>
        </w:rPr>
        <w:t xml:space="preserve">Abgleich mit </w:t>
      </w:r>
      <w:r w:rsidR="001F362F">
        <w:rPr>
          <w:rFonts w:ascii="Arial" w:hAnsi="Arial" w:cs="Arial"/>
          <w:b/>
          <w:i/>
        </w:rPr>
        <w:t>Anforderung</w:t>
      </w:r>
      <w:r w:rsidR="003436B2">
        <w:rPr>
          <w:rFonts w:ascii="Arial" w:hAnsi="Arial" w:cs="Arial"/>
          <w:b/>
          <w:i/>
        </w:rPr>
        <w:t>en</w:t>
      </w:r>
      <w:r w:rsidR="001F362F">
        <w:rPr>
          <w:rFonts w:ascii="Arial" w:hAnsi="Arial" w:cs="Arial"/>
          <w:b/>
          <w:i/>
        </w:rPr>
        <w:t xml:space="preserve"> der </w:t>
      </w:r>
      <w:proofErr w:type="spellStart"/>
      <w:r w:rsidR="001F362F">
        <w:rPr>
          <w:rFonts w:ascii="Arial" w:hAnsi="Arial" w:cs="Arial"/>
          <w:b/>
          <w:i/>
        </w:rPr>
        <w:t>AwSV</w:t>
      </w:r>
      <w:proofErr w:type="spellEnd"/>
    </w:p>
    <w:p w:rsidR="00BA2B0A" w:rsidRPr="00425023" w:rsidRDefault="00BA2B0A" w:rsidP="005D3FB1">
      <w:pPr>
        <w:tabs>
          <w:tab w:val="left" w:pos="5400"/>
        </w:tabs>
        <w:spacing w:after="120"/>
        <w:ind w:left="1418"/>
        <w:rPr>
          <w:rFonts w:ascii="Arial" w:hAnsi="Arial" w:cs="Arial"/>
          <w:color w:val="0000CC"/>
        </w:rPr>
      </w:pPr>
    </w:p>
    <w:p w:rsidR="00942900" w:rsidRPr="00BA2B0A" w:rsidRDefault="00942900" w:rsidP="00E73757">
      <w:pPr>
        <w:pBdr>
          <w:top w:val="single" w:sz="4" w:space="1" w:color="auto"/>
        </w:pBdr>
        <w:tabs>
          <w:tab w:val="left" w:pos="5400"/>
        </w:tabs>
        <w:spacing w:after="120"/>
        <w:ind w:left="1418"/>
        <w:rPr>
          <w:rFonts w:ascii="Arial" w:hAnsi="Arial" w:cs="Arial"/>
          <w:b/>
          <w:i/>
        </w:rPr>
      </w:pPr>
      <w:r w:rsidRPr="00C470F1">
        <w:rPr>
          <w:rFonts w:ascii="Arial" w:hAnsi="Arial" w:cs="Arial"/>
          <w:i/>
          <w:sz w:val="20"/>
          <w:szCs w:val="20"/>
        </w:rPr>
        <w:t>Erl</w:t>
      </w:r>
      <w:r>
        <w:rPr>
          <w:rFonts w:ascii="Arial" w:hAnsi="Arial" w:cs="Arial"/>
          <w:i/>
          <w:sz w:val="20"/>
          <w:szCs w:val="20"/>
        </w:rPr>
        <w:t xml:space="preserve">äuterung: Gemäß § 23 </w:t>
      </w:r>
      <w:proofErr w:type="spellStart"/>
      <w:r>
        <w:rPr>
          <w:rFonts w:ascii="Arial" w:hAnsi="Arial" w:cs="Arial"/>
          <w:i/>
          <w:sz w:val="20"/>
          <w:szCs w:val="20"/>
        </w:rPr>
        <w:t>AwSV</w:t>
      </w:r>
      <w:proofErr w:type="spellEnd"/>
      <w:r>
        <w:rPr>
          <w:rFonts w:ascii="Arial" w:hAnsi="Arial" w:cs="Arial"/>
          <w:i/>
          <w:sz w:val="20"/>
          <w:szCs w:val="20"/>
        </w:rPr>
        <w:t xml:space="preserve"> nur feste Leitungsanschlüsse und Überfüllsicherung (ÜFS). Bei </w:t>
      </w:r>
      <w:r w:rsidR="002F350D">
        <w:rPr>
          <w:rFonts w:ascii="Arial" w:hAnsi="Arial" w:cs="Arial"/>
          <w:i/>
          <w:sz w:val="20"/>
          <w:szCs w:val="20"/>
        </w:rPr>
        <w:t>Tankwagen</w:t>
      </w:r>
      <w:r w:rsidR="00E9083F">
        <w:rPr>
          <w:rFonts w:ascii="Arial" w:hAnsi="Arial" w:cs="Arial"/>
          <w:i/>
          <w:sz w:val="20"/>
          <w:szCs w:val="20"/>
        </w:rPr>
        <w:t>/Kesselwagen/Tankcontainern</w:t>
      </w:r>
      <w:r w:rsidR="00C055B0">
        <w:rPr>
          <w:rFonts w:ascii="Arial" w:hAnsi="Arial" w:cs="Arial"/>
          <w:i/>
          <w:sz w:val="20"/>
          <w:szCs w:val="20"/>
        </w:rPr>
        <w:t xml:space="preserve"> kann gemäß § 23Abs. </w:t>
      </w:r>
      <w:proofErr w:type="gramStart"/>
      <w:r w:rsidR="00C055B0">
        <w:rPr>
          <w:rFonts w:ascii="Arial" w:hAnsi="Arial" w:cs="Arial"/>
          <w:i/>
          <w:sz w:val="20"/>
          <w:szCs w:val="20"/>
        </w:rPr>
        <w:t xml:space="preserve">2 </w:t>
      </w:r>
      <w:r w:rsidR="002F350D">
        <w:rPr>
          <w:rFonts w:ascii="Arial" w:hAnsi="Arial" w:cs="Arial"/>
          <w:i/>
          <w:sz w:val="20"/>
          <w:szCs w:val="20"/>
        </w:rPr>
        <w:t xml:space="preserve"> </w:t>
      </w:r>
      <w:r w:rsidR="002F350D" w:rsidRPr="002F350D">
        <w:rPr>
          <w:rFonts w:ascii="Arial" w:hAnsi="Arial" w:cs="Arial"/>
          <w:i/>
          <w:sz w:val="20"/>
          <w:szCs w:val="20"/>
        </w:rPr>
        <w:t>Überfüllsicherung</w:t>
      </w:r>
      <w:proofErr w:type="gramEnd"/>
      <w:r w:rsidR="002F350D" w:rsidRPr="002F350D">
        <w:rPr>
          <w:rFonts w:ascii="Arial" w:hAnsi="Arial" w:cs="Arial"/>
          <w:i/>
          <w:sz w:val="20"/>
          <w:szCs w:val="20"/>
        </w:rPr>
        <w:t xml:space="preserve"> durch eine volumen- oder gewichtsabhängige Steuerung</w:t>
      </w:r>
      <w:r w:rsidR="002F350D">
        <w:rPr>
          <w:rFonts w:ascii="Arial" w:hAnsi="Arial" w:cs="Arial"/>
          <w:i/>
          <w:sz w:val="20"/>
          <w:szCs w:val="20"/>
        </w:rPr>
        <w:t xml:space="preserve"> ersetzt werden</w:t>
      </w:r>
      <w:r w:rsidR="00E73757">
        <w:rPr>
          <w:rFonts w:ascii="Arial" w:hAnsi="Arial" w:cs="Arial"/>
          <w:i/>
          <w:sz w:val="20"/>
          <w:szCs w:val="20"/>
        </w:rPr>
        <w:t>.</w:t>
      </w:r>
    </w:p>
    <w:p w:rsidR="003927A2" w:rsidRDefault="003927A2"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t>Beschreibung der Rohrleitungen einschl. Pumpen, Armaturen und Verbindungen</w:t>
      </w:r>
    </w:p>
    <w:p w:rsidR="00731A19" w:rsidRDefault="004E3FA1" w:rsidP="00731A19">
      <w:pPr>
        <w:spacing w:after="120"/>
        <w:ind w:left="851"/>
        <w:rPr>
          <w:rFonts w:ascii="Arial" w:hAnsi="Arial" w:cs="Arial"/>
        </w:rPr>
      </w:pPr>
      <w:sdt>
        <w:sdtPr>
          <w:rPr>
            <w:rFonts w:ascii="Arial" w:eastAsia="Arial" w:hAnsi="Arial" w:cs="Arial"/>
            <w:spacing w:val="-1"/>
          </w:rPr>
          <w:id w:val="1380048218"/>
          <w14:checkbox>
            <w14:checked w14:val="0"/>
            <w14:checkedState w14:val="2612" w14:font="MS Gothic"/>
            <w14:uncheckedState w14:val="2610" w14:font="MS Gothic"/>
          </w14:checkbox>
        </w:sdtPr>
        <w:sdtEndPr/>
        <w:sdtContent>
          <w:r w:rsidR="00731A19">
            <w:rPr>
              <w:rFonts w:ascii="MS Gothic" w:eastAsia="MS Gothic" w:hAnsi="MS Gothic" w:cs="Arial" w:hint="eastAsia"/>
              <w:spacing w:val="-1"/>
            </w:rPr>
            <w:t>☐</w:t>
          </w:r>
        </w:sdtContent>
      </w:sdt>
      <w:r w:rsidR="00731A19" w:rsidRPr="00425DF7">
        <w:rPr>
          <w:rFonts w:ascii="Arial" w:hAnsi="Arial" w:cs="Arial"/>
        </w:rPr>
        <w:tab/>
      </w:r>
      <w:r w:rsidR="00731A19" w:rsidRPr="00BA53CB">
        <w:rPr>
          <w:rFonts w:ascii="Arial" w:hAnsi="Arial" w:cs="Arial"/>
          <w:i/>
        </w:rPr>
        <w:t>Oberirdische Rohrleitungen</w:t>
      </w:r>
      <w:r w:rsidR="00731A19">
        <w:rPr>
          <w:rFonts w:ascii="Arial" w:hAnsi="Arial" w:cs="Arial"/>
        </w:rPr>
        <w:tab/>
      </w:r>
      <w:r w:rsidR="00731A19">
        <w:rPr>
          <w:rFonts w:ascii="Arial" w:hAnsi="Arial" w:cs="Arial"/>
        </w:rPr>
        <w:tab/>
      </w:r>
      <w:sdt>
        <w:sdtPr>
          <w:rPr>
            <w:rFonts w:ascii="Arial" w:eastAsia="Arial" w:hAnsi="Arial" w:cs="Arial"/>
            <w:spacing w:val="-1"/>
          </w:rPr>
          <w:id w:val="663662398"/>
          <w14:checkbox>
            <w14:checked w14:val="0"/>
            <w14:checkedState w14:val="2612" w14:font="MS Gothic"/>
            <w14:uncheckedState w14:val="2610" w14:font="MS Gothic"/>
          </w14:checkbox>
        </w:sdtPr>
        <w:sdtEndPr/>
        <w:sdtContent>
          <w:r w:rsidR="00731A19">
            <w:rPr>
              <w:rFonts w:ascii="MS Gothic" w:eastAsia="MS Gothic" w:hAnsi="MS Gothic" w:cs="Arial" w:hint="eastAsia"/>
              <w:spacing w:val="-1"/>
            </w:rPr>
            <w:t>☐</w:t>
          </w:r>
        </w:sdtContent>
      </w:sdt>
      <w:r w:rsidR="00731A19" w:rsidRPr="00425DF7">
        <w:rPr>
          <w:rFonts w:ascii="Arial" w:hAnsi="Arial" w:cs="Arial"/>
        </w:rPr>
        <w:tab/>
      </w:r>
      <w:r w:rsidR="00731A19" w:rsidRPr="00BA53CB">
        <w:rPr>
          <w:rFonts w:ascii="Arial" w:hAnsi="Arial" w:cs="Arial"/>
          <w:i/>
        </w:rPr>
        <w:t>Unterirdische Rohrleitungen</w:t>
      </w:r>
    </w:p>
    <w:p w:rsidR="00731A19" w:rsidRDefault="004E3FA1" w:rsidP="00731A19">
      <w:pPr>
        <w:spacing w:after="120"/>
        <w:ind w:left="851"/>
        <w:rPr>
          <w:rFonts w:ascii="Arial" w:hAnsi="Arial" w:cs="Arial"/>
          <w:i/>
        </w:rPr>
      </w:pPr>
      <w:sdt>
        <w:sdtPr>
          <w:rPr>
            <w:rFonts w:ascii="Arial" w:eastAsia="Arial" w:hAnsi="Arial" w:cs="Arial"/>
            <w:spacing w:val="-1"/>
          </w:rPr>
          <w:id w:val="302591189"/>
          <w14:checkbox>
            <w14:checked w14:val="0"/>
            <w14:checkedState w14:val="2612" w14:font="MS Gothic"/>
            <w14:uncheckedState w14:val="2610" w14:font="MS Gothic"/>
          </w14:checkbox>
        </w:sdtPr>
        <w:sdtEndPr/>
        <w:sdtContent>
          <w:r w:rsidR="00731A19">
            <w:rPr>
              <w:rFonts w:ascii="MS Gothic" w:eastAsia="MS Gothic" w:hAnsi="MS Gothic" w:cs="Arial" w:hint="eastAsia"/>
              <w:spacing w:val="-1"/>
            </w:rPr>
            <w:t>☐</w:t>
          </w:r>
        </w:sdtContent>
      </w:sdt>
      <w:r w:rsidR="00731A19" w:rsidRPr="00425DF7">
        <w:rPr>
          <w:rFonts w:ascii="Arial" w:hAnsi="Arial" w:cs="Arial"/>
        </w:rPr>
        <w:tab/>
      </w:r>
      <w:r w:rsidR="00731A19" w:rsidRPr="00BA53CB">
        <w:rPr>
          <w:rFonts w:ascii="Arial" w:hAnsi="Arial" w:cs="Arial"/>
          <w:i/>
        </w:rPr>
        <w:t>Fest installierte Pumpen</w:t>
      </w:r>
      <w:r w:rsidR="00731A19">
        <w:rPr>
          <w:rFonts w:ascii="Arial" w:hAnsi="Arial" w:cs="Arial"/>
        </w:rPr>
        <w:tab/>
      </w:r>
      <w:r w:rsidR="00731A19">
        <w:rPr>
          <w:rFonts w:ascii="Arial" w:hAnsi="Arial" w:cs="Arial"/>
        </w:rPr>
        <w:tab/>
      </w:r>
      <w:sdt>
        <w:sdtPr>
          <w:rPr>
            <w:rFonts w:ascii="Arial" w:eastAsia="Arial" w:hAnsi="Arial" w:cs="Arial"/>
            <w:spacing w:val="-1"/>
          </w:rPr>
          <w:id w:val="968630975"/>
          <w14:checkbox>
            <w14:checked w14:val="0"/>
            <w14:checkedState w14:val="2612" w14:font="MS Gothic"/>
            <w14:uncheckedState w14:val="2610" w14:font="MS Gothic"/>
          </w14:checkbox>
        </w:sdtPr>
        <w:sdtEndPr/>
        <w:sdtContent>
          <w:r w:rsidR="00731A19">
            <w:rPr>
              <w:rFonts w:ascii="MS Gothic" w:eastAsia="MS Gothic" w:hAnsi="MS Gothic" w:cs="Arial" w:hint="eastAsia"/>
              <w:spacing w:val="-1"/>
            </w:rPr>
            <w:t>☐</w:t>
          </w:r>
        </w:sdtContent>
      </w:sdt>
      <w:r w:rsidR="00731A19" w:rsidRPr="00425DF7">
        <w:rPr>
          <w:rFonts w:ascii="Arial" w:hAnsi="Arial" w:cs="Arial"/>
        </w:rPr>
        <w:tab/>
      </w:r>
      <w:r w:rsidR="00731A19" w:rsidRPr="00BA53CB">
        <w:rPr>
          <w:rFonts w:ascii="Arial" w:hAnsi="Arial" w:cs="Arial"/>
          <w:i/>
        </w:rPr>
        <w:t>Nutzung mobiler Pumpen</w:t>
      </w:r>
    </w:p>
    <w:p w:rsidR="00BA6AB4" w:rsidRPr="00AA0258" w:rsidRDefault="00BA6AB4" w:rsidP="00BA6AB4">
      <w:pPr>
        <w:tabs>
          <w:tab w:val="left" w:pos="4962"/>
        </w:tabs>
        <w:spacing w:after="120"/>
        <w:ind w:left="851"/>
        <w:rPr>
          <w:rFonts w:ascii="Arial" w:hAnsi="Arial" w:cs="Arial"/>
        </w:rPr>
      </w:pPr>
      <w:r>
        <w:rPr>
          <w:rFonts w:ascii="Arial" w:hAnsi="Arial" w:cs="Arial"/>
          <w:i/>
        </w:rPr>
        <w:t xml:space="preserve">Alle </w:t>
      </w:r>
      <w:r w:rsidRPr="00BA53CB">
        <w:rPr>
          <w:rFonts w:ascii="Arial" w:hAnsi="Arial" w:cs="Arial"/>
          <w:i/>
        </w:rPr>
        <w:t>Pumpen und Leitungen befinden sich vollständig innerhalb der Rückhalteeinrichtung</w:t>
      </w:r>
      <w:r>
        <w:rPr>
          <w:rFonts w:ascii="Arial" w:hAnsi="Arial" w:cs="Arial"/>
          <w:i/>
        </w:rPr>
        <w:t xml:space="preserve"> der Abfüllanlage</w:t>
      </w:r>
      <w:r w:rsidRPr="00BA53CB">
        <w:rPr>
          <w:rFonts w:ascii="Arial" w:hAnsi="Arial" w:cs="Arial"/>
          <w:i/>
        </w:rPr>
        <w:tab/>
        <w:t>Ja</w:t>
      </w:r>
      <w:r w:rsidRPr="005B0DAC">
        <w:rPr>
          <w:rFonts w:ascii="Arial" w:eastAsia="Arial" w:hAnsi="Arial" w:cs="Arial"/>
          <w:spacing w:val="-1"/>
          <w:sz w:val="24"/>
          <w:szCs w:val="18"/>
        </w:rPr>
        <w:t xml:space="preserve"> </w:t>
      </w:r>
      <w:sdt>
        <w:sdtPr>
          <w:rPr>
            <w:rFonts w:ascii="Arial" w:eastAsia="Arial" w:hAnsi="Arial" w:cs="Arial"/>
            <w:spacing w:val="-1"/>
            <w:sz w:val="24"/>
            <w:szCs w:val="18"/>
          </w:rPr>
          <w:id w:val="-325282888"/>
          <w14:checkbox>
            <w14:checked w14:val="0"/>
            <w14:checkedState w14:val="2612" w14:font="MS Gothic"/>
            <w14:uncheckedState w14:val="2610" w14:font="MS Gothic"/>
          </w14:checkbox>
        </w:sdtPr>
        <w:sdtEndPr/>
        <w:sdtContent>
          <w:r>
            <w:rPr>
              <w:rFonts w:ascii="MS Gothic" w:eastAsia="MS Gothic" w:hAnsi="MS Gothic" w:cs="Arial" w:hint="eastAsia"/>
              <w:spacing w:val="-1"/>
              <w:sz w:val="24"/>
              <w:szCs w:val="18"/>
            </w:rPr>
            <w:t>☐</w:t>
          </w:r>
        </w:sdtContent>
      </w:sdt>
      <w:r>
        <w:rPr>
          <w:rFonts w:ascii="Arial" w:hAnsi="Arial" w:cs="Arial"/>
        </w:rPr>
        <w:t xml:space="preserve"> / </w:t>
      </w:r>
      <w:r w:rsidRPr="00BA53CB">
        <w:rPr>
          <w:rFonts w:ascii="Arial" w:hAnsi="Arial" w:cs="Arial"/>
          <w:i/>
        </w:rPr>
        <w:t>Nein</w:t>
      </w:r>
      <w:r>
        <w:rPr>
          <w:rFonts w:ascii="Arial" w:hAnsi="Arial" w:cs="Arial"/>
        </w:rPr>
        <w:t xml:space="preserve"> </w:t>
      </w:r>
      <w:sdt>
        <w:sdtPr>
          <w:rPr>
            <w:rFonts w:ascii="Arial" w:eastAsia="Arial" w:hAnsi="Arial" w:cs="Arial"/>
            <w:spacing w:val="-1"/>
            <w:sz w:val="24"/>
            <w:szCs w:val="18"/>
          </w:rPr>
          <w:id w:val="1317914686"/>
          <w14:checkbox>
            <w14:checked w14:val="0"/>
            <w14:checkedState w14:val="2612" w14:font="MS Gothic"/>
            <w14:uncheckedState w14:val="2610" w14:font="MS Gothic"/>
          </w14:checkbox>
        </w:sdtPr>
        <w:sdtEndPr/>
        <w:sdtContent>
          <w:r>
            <w:rPr>
              <w:rFonts w:ascii="MS Gothic" w:eastAsia="MS Gothic" w:hAnsi="MS Gothic" w:cs="Arial" w:hint="eastAsia"/>
              <w:spacing w:val="-1"/>
              <w:sz w:val="24"/>
              <w:szCs w:val="18"/>
            </w:rPr>
            <w:t>☐</w:t>
          </w:r>
        </w:sdtContent>
      </w:sdt>
    </w:p>
    <w:p w:rsidR="00731A19" w:rsidRPr="00CA276F" w:rsidRDefault="00731A19" w:rsidP="00731A19">
      <w:pPr>
        <w:tabs>
          <w:tab w:val="left" w:pos="5400"/>
        </w:tabs>
        <w:spacing w:after="120"/>
        <w:ind w:left="851"/>
        <w:rPr>
          <w:rFonts w:ascii="Arial" w:hAnsi="Arial" w:cs="Arial"/>
          <w:i/>
          <w:u w:val="single"/>
        </w:rPr>
      </w:pPr>
      <w:r w:rsidRPr="00CA276F">
        <w:rPr>
          <w:rFonts w:ascii="Arial" w:hAnsi="Arial" w:cs="Arial"/>
          <w:i/>
          <w:u w:val="single"/>
        </w:rPr>
        <w:t>Beschreibung:</w:t>
      </w:r>
    </w:p>
    <w:p w:rsidR="00731A19" w:rsidRDefault="00731A19" w:rsidP="00731A19">
      <w:pPr>
        <w:tabs>
          <w:tab w:val="left" w:pos="5400"/>
        </w:tabs>
        <w:spacing w:after="120"/>
        <w:ind w:left="851"/>
        <w:rPr>
          <w:rFonts w:ascii="Arial" w:hAnsi="Arial" w:cs="Arial"/>
          <w:color w:val="0000CC"/>
        </w:rPr>
      </w:pPr>
    </w:p>
    <w:p w:rsidR="00455F73" w:rsidRDefault="004E3FA1" w:rsidP="00731A19">
      <w:pPr>
        <w:tabs>
          <w:tab w:val="left" w:pos="5400"/>
        </w:tabs>
        <w:spacing w:after="120"/>
        <w:ind w:left="851"/>
        <w:rPr>
          <w:rFonts w:ascii="Arial" w:hAnsi="Arial" w:cs="Arial"/>
          <w:color w:val="0000CC"/>
        </w:rPr>
      </w:pPr>
      <w:sdt>
        <w:sdtPr>
          <w:rPr>
            <w:rFonts w:ascii="Arial" w:eastAsia="Arial" w:hAnsi="Arial" w:cs="Arial"/>
            <w:spacing w:val="-1"/>
          </w:rPr>
          <w:id w:val="497775852"/>
          <w14:checkbox>
            <w14:checked w14:val="0"/>
            <w14:checkedState w14:val="2612" w14:font="MS Gothic"/>
            <w14:uncheckedState w14:val="2610" w14:font="MS Gothic"/>
          </w14:checkbox>
        </w:sdtPr>
        <w:sdtEndPr/>
        <w:sdtContent>
          <w:r w:rsidR="00455F73">
            <w:rPr>
              <w:rFonts w:ascii="MS Gothic" w:eastAsia="MS Gothic" w:hAnsi="MS Gothic" w:cs="Arial" w:hint="eastAsia"/>
              <w:spacing w:val="-1"/>
            </w:rPr>
            <w:t>☐</w:t>
          </w:r>
        </w:sdtContent>
      </w:sdt>
      <w:r w:rsidR="00455F73">
        <w:rPr>
          <w:rFonts w:ascii="Arial" w:hAnsi="Arial" w:cs="Arial"/>
        </w:rPr>
        <w:t xml:space="preserve"> </w:t>
      </w:r>
      <w:r w:rsidR="00455F73" w:rsidRPr="00855401">
        <w:rPr>
          <w:rFonts w:ascii="Arial" w:hAnsi="Arial" w:cs="Arial"/>
          <w:i/>
        </w:rPr>
        <w:t>Anlage Rohrleitungsplan</w:t>
      </w:r>
    </w:p>
    <w:p w:rsidR="00731A19" w:rsidRPr="00FA17E0" w:rsidRDefault="006457A9" w:rsidP="00731A19">
      <w:pPr>
        <w:pBdr>
          <w:top w:val="single" w:sz="4" w:space="1" w:color="auto"/>
        </w:pBdr>
        <w:tabs>
          <w:tab w:val="left" w:pos="5400"/>
        </w:tabs>
        <w:ind w:left="851"/>
        <w:rPr>
          <w:rFonts w:ascii="Arial" w:hAnsi="Arial" w:cs="Arial"/>
          <w:i/>
          <w:sz w:val="20"/>
          <w:szCs w:val="20"/>
        </w:rPr>
      </w:pPr>
      <w:r>
        <w:rPr>
          <w:rFonts w:ascii="Arial" w:hAnsi="Arial" w:cs="Arial"/>
          <w:i/>
          <w:sz w:val="20"/>
          <w:szCs w:val="20"/>
        </w:rPr>
        <w:lastRenderedPageBreak/>
        <w:t xml:space="preserve">Beschreibung </w:t>
      </w:r>
      <w:r w:rsidR="00731A19">
        <w:rPr>
          <w:rFonts w:ascii="Arial" w:hAnsi="Arial" w:cs="Arial"/>
          <w:i/>
          <w:sz w:val="20"/>
          <w:szCs w:val="20"/>
        </w:rPr>
        <w:t>der Rohrleitungen, Pumpen, Armaturen und Verbindungen: Konstruktion</w:t>
      </w:r>
      <w:proofErr w:type="gramStart"/>
      <w:r w:rsidR="00731A19">
        <w:rPr>
          <w:rFonts w:ascii="Arial" w:hAnsi="Arial" w:cs="Arial"/>
          <w:i/>
          <w:sz w:val="20"/>
          <w:szCs w:val="20"/>
        </w:rPr>
        <w:t>, ,</w:t>
      </w:r>
      <w:proofErr w:type="gramEnd"/>
      <w:r w:rsidR="00731A19">
        <w:rPr>
          <w:rFonts w:ascii="Arial" w:hAnsi="Arial" w:cs="Arial"/>
          <w:i/>
          <w:sz w:val="20"/>
          <w:szCs w:val="20"/>
        </w:rPr>
        <w:t xml:space="preserve"> unterirdische/oberirdische Teile, </w:t>
      </w:r>
      <w:proofErr w:type="spellStart"/>
      <w:r w:rsidR="00731A19">
        <w:rPr>
          <w:rFonts w:ascii="Arial" w:hAnsi="Arial" w:cs="Arial"/>
          <w:i/>
          <w:sz w:val="20"/>
          <w:szCs w:val="20"/>
        </w:rPr>
        <w:t>einwandig</w:t>
      </w:r>
      <w:proofErr w:type="spellEnd"/>
      <w:r w:rsidR="00731A19">
        <w:rPr>
          <w:rFonts w:ascii="Arial" w:hAnsi="Arial" w:cs="Arial"/>
          <w:i/>
          <w:sz w:val="20"/>
          <w:szCs w:val="20"/>
        </w:rPr>
        <w:t>/doppelwandig, Material, Beständigkei</w:t>
      </w:r>
      <w:r w:rsidR="00455F73">
        <w:rPr>
          <w:rFonts w:ascii="Arial" w:hAnsi="Arial" w:cs="Arial"/>
          <w:i/>
          <w:sz w:val="20"/>
          <w:szCs w:val="20"/>
        </w:rPr>
        <w:t xml:space="preserve">t, Dichtheit, </w:t>
      </w:r>
      <w:proofErr w:type="spellStart"/>
      <w:r w:rsidR="00455F73">
        <w:rPr>
          <w:rFonts w:ascii="Arial" w:hAnsi="Arial" w:cs="Arial"/>
          <w:i/>
          <w:sz w:val="20"/>
          <w:szCs w:val="20"/>
        </w:rPr>
        <w:t>Leckanzeige</w:t>
      </w:r>
      <w:proofErr w:type="spellEnd"/>
      <w:r w:rsidR="00455F73">
        <w:rPr>
          <w:rFonts w:ascii="Arial" w:hAnsi="Arial" w:cs="Arial"/>
          <w:i/>
          <w:sz w:val="20"/>
          <w:szCs w:val="20"/>
        </w:rPr>
        <w:t xml:space="preserve"> etc.; ggf. Anlage eines Rohrleitungsplans</w:t>
      </w:r>
    </w:p>
    <w:p w:rsidR="003E651E" w:rsidRDefault="003E651E"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sidRPr="000B3918">
        <w:rPr>
          <w:rFonts w:ascii="Arial" w:hAnsi="Arial" w:cs="Arial"/>
          <w:b/>
          <w:i/>
        </w:rPr>
        <w:t xml:space="preserve">Beschreibung der Einsehbarkeit der </w:t>
      </w:r>
      <w:r>
        <w:rPr>
          <w:rFonts w:ascii="Arial" w:hAnsi="Arial" w:cs="Arial"/>
          <w:b/>
          <w:i/>
        </w:rPr>
        <w:t>technischen Einrichtungen</w:t>
      </w:r>
      <w:r w:rsidRPr="000B3918">
        <w:rPr>
          <w:rFonts w:ascii="Arial" w:hAnsi="Arial" w:cs="Arial"/>
          <w:b/>
          <w:i/>
        </w:rPr>
        <w:t xml:space="preserve"> (Abstände zu Boden, Wänden</w:t>
      </w:r>
      <w:r>
        <w:rPr>
          <w:rFonts w:ascii="Arial" w:hAnsi="Arial" w:cs="Arial"/>
          <w:b/>
          <w:i/>
        </w:rPr>
        <w:t>)</w:t>
      </w:r>
    </w:p>
    <w:p w:rsidR="003E651E" w:rsidRPr="003E651E" w:rsidRDefault="003E651E" w:rsidP="005D3FB1">
      <w:pPr>
        <w:tabs>
          <w:tab w:val="left" w:pos="5400"/>
        </w:tabs>
        <w:spacing w:after="120"/>
        <w:ind w:left="851"/>
        <w:rPr>
          <w:rFonts w:ascii="Arial" w:hAnsi="Arial" w:cs="Arial"/>
          <w:color w:val="0000CC"/>
        </w:rPr>
      </w:pPr>
    </w:p>
    <w:p w:rsidR="00400769" w:rsidRDefault="00400769"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t xml:space="preserve">Maßnahmen zur Zurückhaltung </w:t>
      </w:r>
      <w:r w:rsidRPr="00400769">
        <w:rPr>
          <w:rFonts w:ascii="Arial" w:hAnsi="Arial" w:cs="Arial"/>
          <w:b/>
          <w:i/>
        </w:rPr>
        <w:t>betriebsbedingt auftretende</w:t>
      </w:r>
      <w:r w:rsidR="004A672E">
        <w:rPr>
          <w:rFonts w:ascii="Arial" w:hAnsi="Arial" w:cs="Arial"/>
          <w:b/>
          <w:i/>
        </w:rPr>
        <w:t>r</w:t>
      </w:r>
      <w:r w:rsidRPr="00400769">
        <w:rPr>
          <w:rFonts w:ascii="Arial" w:hAnsi="Arial" w:cs="Arial"/>
          <w:b/>
          <w:i/>
        </w:rPr>
        <w:t xml:space="preserve"> Tropfverluste </w:t>
      </w:r>
      <w:r>
        <w:rPr>
          <w:rFonts w:ascii="Arial" w:hAnsi="Arial" w:cs="Arial"/>
          <w:b/>
          <w:i/>
        </w:rPr>
        <w:t xml:space="preserve">(gemäß </w:t>
      </w:r>
      <w:proofErr w:type="spellStart"/>
      <w:r>
        <w:rPr>
          <w:rFonts w:ascii="Arial" w:hAnsi="Arial" w:cs="Arial"/>
          <w:b/>
          <w:i/>
        </w:rPr>
        <w:t>TRwS</w:t>
      </w:r>
      <w:proofErr w:type="spellEnd"/>
      <w:r>
        <w:rPr>
          <w:rFonts w:ascii="Arial" w:hAnsi="Arial" w:cs="Arial"/>
          <w:b/>
          <w:i/>
        </w:rPr>
        <w:t xml:space="preserve"> 779)</w:t>
      </w:r>
    </w:p>
    <w:p w:rsidR="00400769" w:rsidRDefault="00400769" w:rsidP="005D3FB1">
      <w:pPr>
        <w:tabs>
          <w:tab w:val="left" w:pos="5400"/>
        </w:tabs>
        <w:spacing w:after="120"/>
        <w:ind w:left="851"/>
        <w:rPr>
          <w:rFonts w:ascii="Arial" w:hAnsi="Arial" w:cs="Arial"/>
          <w:color w:val="0000CC"/>
        </w:rPr>
      </w:pPr>
    </w:p>
    <w:p w:rsidR="00127FF5" w:rsidRPr="00425023" w:rsidRDefault="00127FF5" w:rsidP="00127FF5">
      <w:pPr>
        <w:pBdr>
          <w:top w:val="single" w:sz="4" w:space="1" w:color="auto"/>
        </w:pBdr>
        <w:tabs>
          <w:tab w:val="left" w:pos="5400"/>
        </w:tabs>
        <w:spacing w:after="120"/>
        <w:ind w:left="851"/>
        <w:rPr>
          <w:rFonts w:ascii="Arial" w:hAnsi="Arial" w:cs="Arial"/>
          <w:color w:val="0000CC"/>
        </w:rPr>
      </w:pPr>
      <w:r>
        <w:rPr>
          <w:rFonts w:ascii="Arial" w:hAnsi="Arial" w:cs="Arial"/>
          <w:i/>
          <w:sz w:val="20"/>
          <w:szCs w:val="20"/>
        </w:rPr>
        <w:t xml:space="preserve">Erläuterung: Betriebsbedingt auftretende Tropfverluste bedürfen gesonderter Auffangeinrichtungen zusätzlich zur Rückhalteeinrichtung. Beschreibung möglicher Tropfverluste (an lösbaren Verbindungen </w:t>
      </w:r>
      <w:proofErr w:type="spellStart"/>
      <w:r>
        <w:rPr>
          <w:rFonts w:ascii="Arial" w:hAnsi="Arial" w:cs="Arial"/>
          <w:i/>
          <w:sz w:val="20"/>
          <w:szCs w:val="20"/>
        </w:rPr>
        <w:t>u.ä.</w:t>
      </w:r>
      <w:proofErr w:type="spellEnd"/>
      <w:r>
        <w:rPr>
          <w:rFonts w:ascii="Arial" w:hAnsi="Arial" w:cs="Arial"/>
          <w:i/>
          <w:sz w:val="20"/>
          <w:szCs w:val="20"/>
        </w:rPr>
        <w:t>) und der technischen und organisatorischen Maßnahmen.</w:t>
      </w:r>
    </w:p>
    <w:p w:rsidR="00BA2B0A" w:rsidRDefault="003436B2"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t xml:space="preserve">Beschreibung der </w:t>
      </w:r>
      <w:r w:rsidR="00BA2B0A">
        <w:rPr>
          <w:rFonts w:ascii="Arial" w:hAnsi="Arial" w:cs="Arial"/>
          <w:b/>
          <w:i/>
        </w:rPr>
        <w:t>Rückhalteeinrichtung</w:t>
      </w:r>
      <w:r w:rsidR="00473680">
        <w:rPr>
          <w:rFonts w:ascii="Arial" w:hAnsi="Arial" w:cs="Arial"/>
          <w:b/>
          <w:i/>
        </w:rPr>
        <w:t xml:space="preserve"> (Ableitflächen, Auffangräume, Tiefpunkte)</w:t>
      </w:r>
    </w:p>
    <w:p w:rsidR="005B0DAC" w:rsidRPr="00AA0258" w:rsidRDefault="004D5834" w:rsidP="005D3FB1">
      <w:pPr>
        <w:tabs>
          <w:tab w:val="left" w:pos="5400"/>
        </w:tabs>
        <w:spacing w:after="120"/>
        <w:ind w:left="851"/>
        <w:rPr>
          <w:rFonts w:ascii="Arial" w:hAnsi="Arial" w:cs="Arial"/>
        </w:rPr>
      </w:pPr>
      <w:r w:rsidRPr="00BA53CB">
        <w:rPr>
          <w:rFonts w:ascii="Arial" w:hAnsi="Arial" w:cs="Arial"/>
          <w:i/>
        </w:rPr>
        <w:t>Alle Teile der Abfüllanlage incl. Tankwagen</w:t>
      </w:r>
      <w:r w:rsidR="00A950C7" w:rsidRPr="00BA53CB">
        <w:rPr>
          <w:rFonts w:ascii="Arial" w:hAnsi="Arial" w:cs="Arial"/>
          <w:i/>
        </w:rPr>
        <w:t>, Pumpen</w:t>
      </w:r>
      <w:r w:rsidRPr="00BA53CB">
        <w:rPr>
          <w:rFonts w:ascii="Arial" w:hAnsi="Arial" w:cs="Arial"/>
          <w:i/>
        </w:rPr>
        <w:t xml:space="preserve"> und Leitungen befinden sich vollständig innerhalb der Rückhalteeinrichtung</w:t>
      </w:r>
      <w:r w:rsidRPr="00BA53CB">
        <w:rPr>
          <w:rFonts w:ascii="Arial" w:hAnsi="Arial" w:cs="Arial"/>
          <w:i/>
        </w:rPr>
        <w:tab/>
      </w:r>
      <w:r w:rsidR="00BA53CB">
        <w:rPr>
          <w:rFonts w:ascii="Arial" w:hAnsi="Arial" w:cs="Arial"/>
          <w:i/>
        </w:rPr>
        <w:tab/>
      </w:r>
      <w:r w:rsidRPr="00BA53CB">
        <w:rPr>
          <w:rFonts w:ascii="Arial" w:hAnsi="Arial" w:cs="Arial"/>
          <w:i/>
        </w:rPr>
        <w:t>Ja</w:t>
      </w:r>
      <w:r w:rsidR="005B0DAC" w:rsidRPr="005B0DAC">
        <w:rPr>
          <w:rFonts w:ascii="Arial" w:eastAsia="Arial" w:hAnsi="Arial" w:cs="Arial"/>
          <w:spacing w:val="-1"/>
          <w:sz w:val="24"/>
          <w:szCs w:val="18"/>
        </w:rPr>
        <w:t xml:space="preserve"> </w:t>
      </w:r>
      <w:sdt>
        <w:sdtPr>
          <w:rPr>
            <w:rFonts w:ascii="Arial" w:eastAsia="Arial" w:hAnsi="Arial" w:cs="Arial"/>
            <w:spacing w:val="-1"/>
            <w:sz w:val="24"/>
            <w:szCs w:val="18"/>
          </w:rPr>
          <w:id w:val="1303274598"/>
          <w14:checkbox>
            <w14:checked w14:val="0"/>
            <w14:checkedState w14:val="2612" w14:font="MS Gothic"/>
            <w14:uncheckedState w14:val="2610" w14:font="MS Gothic"/>
          </w14:checkbox>
        </w:sdtPr>
        <w:sdtEndPr/>
        <w:sdtContent>
          <w:r>
            <w:rPr>
              <w:rFonts w:ascii="MS Gothic" w:eastAsia="MS Gothic" w:hAnsi="MS Gothic" w:cs="Arial" w:hint="eastAsia"/>
              <w:spacing w:val="-1"/>
              <w:sz w:val="24"/>
              <w:szCs w:val="18"/>
            </w:rPr>
            <w:t>☐</w:t>
          </w:r>
        </w:sdtContent>
      </w:sdt>
      <w:r w:rsidR="005B0DAC">
        <w:rPr>
          <w:rFonts w:ascii="Arial" w:hAnsi="Arial" w:cs="Arial"/>
        </w:rPr>
        <w:t xml:space="preserve"> / </w:t>
      </w:r>
      <w:r w:rsidRPr="00BA53CB">
        <w:rPr>
          <w:rFonts w:ascii="Arial" w:hAnsi="Arial" w:cs="Arial"/>
          <w:i/>
        </w:rPr>
        <w:t>Nein</w:t>
      </w:r>
      <w:r w:rsidR="005B0DAC">
        <w:rPr>
          <w:rFonts w:ascii="Arial" w:hAnsi="Arial" w:cs="Arial"/>
        </w:rPr>
        <w:t xml:space="preserve"> </w:t>
      </w:r>
      <w:sdt>
        <w:sdtPr>
          <w:rPr>
            <w:rFonts w:ascii="Arial" w:eastAsia="Arial" w:hAnsi="Arial" w:cs="Arial"/>
            <w:spacing w:val="-1"/>
            <w:sz w:val="24"/>
            <w:szCs w:val="18"/>
          </w:rPr>
          <w:id w:val="575101497"/>
          <w14:checkbox>
            <w14:checked w14:val="0"/>
            <w14:checkedState w14:val="2612" w14:font="MS Gothic"/>
            <w14:uncheckedState w14:val="2610" w14:font="MS Gothic"/>
          </w14:checkbox>
        </w:sdtPr>
        <w:sdtEndPr/>
        <w:sdtContent>
          <w:r>
            <w:rPr>
              <w:rFonts w:ascii="MS Gothic" w:eastAsia="MS Gothic" w:hAnsi="MS Gothic" w:cs="Arial" w:hint="eastAsia"/>
              <w:spacing w:val="-1"/>
              <w:sz w:val="24"/>
              <w:szCs w:val="18"/>
            </w:rPr>
            <w:t>☐</w:t>
          </w:r>
        </w:sdtContent>
      </w:sdt>
    </w:p>
    <w:p w:rsidR="001D1735" w:rsidRPr="00BA53CB" w:rsidRDefault="005B0DAC" w:rsidP="005D3FB1">
      <w:pPr>
        <w:tabs>
          <w:tab w:val="left" w:pos="5400"/>
        </w:tabs>
        <w:spacing w:after="120"/>
        <w:ind w:left="851"/>
        <w:rPr>
          <w:rFonts w:ascii="Arial" w:hAnsi="Arial" w:cs="Arial"/>
          <w:i/>
          <w:u w:val="single"/>
        </w:rPr>
      </w:pPr>
      <w:r w:rsidRPr="00BA53CB">
        <w:rPr>
          <w:rFonts w:ascii="Arial" w:hAnsi="Arial" w:cs="Arial"/>
          <w:i/>
          <w:u w:val="single"/>
        </w:rPr>
        <w:t>Beschreibung:</w:t>
      </w:r>
    </w:p>
    <w:p w:rsidR="005B0DAC" w:rsidRPr="00425023" w:rsidRDefault="005B0DAC" w:rsidP="005D3FB1">
      <w:pPr>
        <w:tabs>
          <w:tab w:val="left" w:pos="5400"/>
        </w:tabs>
        <w:spacing w:after="120"/>
        <w:ind w:left="851"/>
        <w:rPr>
          <w:rFonts w:ascii="Arial" w:hAnsi="Arial" w:cs="Arial"/>
          <w:color w:val="0000CC"/>
        </w:rPr>
      </w:pPr>
    </w:p>
    <w:p w:rsidR="003436B2" w:rsidRDefault="003436B2"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t>Rückhaltevolumen der Rückhalteeinrichtung</w:t>
      </w:r>
      <w:r w:rsidR="006457A9">
        <w:rPr>
          <w:rFonts w:ascii="Arial" w:hAnsi="Arial" w:cs="Arial"/>
          <w:b/>
          <w:i/>
        </w:rPr>
        <w:t xml:space="preserve"> (ggf. differenziert für separate Rückhalteeinrichtungen)</w:t>
      </w:r>
    </w:p>
    <w:p w:rsidR="00BC69C1" w:rsidRPr="00C2399B" w:rsidRDefault="00BC69C1" w:rsidP="00BC69C1">
      <w:pPr>
        <w:spacing w:after="120"/>
        <w:ind w:left="851"/>
        <w:rPr>
          <w:rFonts w:ascii="Arial" w:hAnsi="Arial" w:cs="Arial"/>
          <w:i/>
        </w:rPr>
      </w:pPr>
      <w:r w:rsidRPr="00C2399B">
        <w:rPr>
          <w:rFonts w:ascii="Arial" w:hAnsi="Arial" w:cs="Arial"/>
          <w:i/>
        </w:rPr>
        <w:t>Ausnahmeregelung nach § 18 Abs. 3 trifft zu:</w:t>
      </w:r>
      <w:r w:rsidRPr="00C2399B">
        <w:rPr>
          <w:rFonts w:ascii="Arial" w:hAnsi="Arial" w:cs="Arial"/>
          <w:i/>
        </w:rPr>
        <w:br/>
      </w:r>
      <w:sdt>
        <w:sdtPr>
          <w:rPr>
            <w:rFonts w:ascii="Arial" w:eastAsia="Arial" w:hAnsi="Arial" w:cs="Arial"/>
            <w:spacing w:val="-1"/>
          </w:rPr>
          <w:id w:val="1580021606"/>
          <w14:checkbox>
            <w14:checked w14:val="0"/>
            <w14:checkedState w14:val="2612" w14:font="MS Gothic"/>
            <w14:uncheckedState w14:val="2610" w14:font="MS Gothic"/>
          </w14:checkbox>
        </w:sdtPr>
        <w:sdtEndPr/>
        <w:sdtContent>
          <w:r>
            <w:rPr>
              <w:rFonts w:ascii="MS Gothic" w:eastAsia="MS Gothic" w:hAnsi="MS Gothic" w:cs="Arial" w:hint="eastAsia"/>
              <w:spacing w:val="-1"/>
            </w:rPr>
            <w:t>☐</w:t>
          </w:r>
        </w:sdtContent>
      </w:sdt>
      <w:r w:rsidRPr="00425DF7">
        <w:rPr>
          <w:rFonts w:ascii="Arial" w:hAnsi="Arial" w:cs="Arial"/>
        </w:rPr>
        <w:tab/>
      </w:r>
      <w:r w:rsidRPr="00C2399B">
        <w:rPr>
          <w:rFonts w:ascii="Arial" w:hAnsi="Arial" w:cs="Arial"/>
          <w:i/>
        </w:rPr>
        <w:t>WGK 1 bis 1000 l</w:t>
      </w:r>
      <w:r>
        <w:rPr>
          <w:rFonts w:ascii="Arial" w:hAnsi="Arial" w:cs="Arial"/>
          <w:i/>
        </w:rPr>
        <w:t xml:space="preserve"> (es handelt sich hier um das maßgebliche Volumen nach §</w:t>
      </w:r>
      <w:r w:rsidR="006F66CF">
        <w:rPr>
          <w:rFonts w:ascii="Arial" w:hAnsi="Arial" w:cs="Arial"/>
          <w:i/>
        </w:rPr>
        <w:t> </w:t>
      </w:r>
      <w:r>
        <w:rPr>
          <w:rFonts w:ascii="Arial" w:hAnsi="Arial" w:cs="Arial"/>
          <w:i/>
        </w:rPr>
        <w:t>39 und nicht um das Behältervolumen des TKW)</w:t>
      </w:r>
      <w:r w:rsidRPr="00C2399B">
        <w:rPr>
          <w:rFonts w:ascii="Arial" w:hAnsi="Arial" w:cs="Arial"/>
          <w:i/>
        </w:rPr>
        <w:t xml:space="preserve"> und Anforderungen an Aufstellfläche erfüllt – kein Rückhaltevolumen erforderlich</w:t>
      </w:r>
      <w:r>
        <w:rPr>
          <w:rFonts w:ascii="Arial" w:hAnsi="Arial" w:cs="Arial"/>
          <w:i/>
        </w:rPr>
        <w:t>; sonst weiter mit 6.7</w:t>
      </w:r>
      <w:r w:rsidRPr="00C2399B">
        <w:rPr>
          <w:rFonts w:ascii="Arial" w:hAnsi="Arial" w:cs="Arial"/>
          <w:i/>
        </w:rPr>
        <w:t>.1</w:t>
      </w:r>
    </w:p>
    <w:p w:rsidR="00AA11EE" w:rsidRDefault="002B7DB0" w:rsidP="002B7DB0">
      <w:pPr>
        <w:pStyle w:val="Listenabsatz"/>
        <w:numPr>
          <w:ilvl w:val="2"/>
          <w:numId w:val="4"/>
        </w:numPr>
        <w:spacing w:after="120"/>
        <w:ind w:left="1418" w:hanging="698"/>
        <w:rPr>
          <w:rFonts w:ascii="Arial" w:hAnsi="Arial" w:cs="Arial"/>
          <w:b/>
          <w:i/>
        </w:rPr>
      </w:pPr>
      <w:r>
        <w:rPr>
          <w:rFonts w:ascii="Arial" w:hAnsi="Arial" w:cs="Arial"/>
          <w:b/>
          <w:i/>
        </w:rPr>
        <w:t>Bereitgestelltes Volumen (für wassergefährdende Stoffe und ggf. Regenwasser, Herleitung des Volumens)</w:t>
      </w:r>
    </w:p>
    <w:p w:rsidR="00D01CFB" w:rsidRPr="00425023" w:rsidRDefault="00D01CFB" w:rsidP="005D3FB1">
      <w:pPr>
        <w:spacing w:after="120"/>
        <w:ind w:left="1418"/>
        <w:rPr>
          <w:rFonts w:ascii="Arial" w:hAnsi="Arial" w:cs="Arial"/>
          <w:color w:val="0000CC"/>
        </w:rPr>
      </w:pPr>
    </w:p>
    <w:p w:rsidR="001F362F" w:rsidRDefault="00813661" w:rsidP="005D3FB1">
      <w:pPr>
        <w:pStyle w:val="Listenabsatz"/>
        <w:numPr>
          <w:ilvl w:val="2"/>
          <w:numId w:val="4"/>
        </w:numPr>
        <w:spacing w:after="120"/>
        <w:ind w:left="1418" w:hanging="698"/>
        <w:rPr>
          <w:rFonts w:ascii="Arial" w:hAnsi="Arial" w:cs="Arial"/>
          <w:b/>
          <w:i/>
        </w:rPr>
      </w:pPr>
      <w:r>
        <w:rPr>
          <w:rFonts w:ascii="Arial" w:hAnsi="Arial" w:cs="Arial"/>
          <w:b/>
          <w:i/>
        </w:rPr>
        <w:t xml:space="preserve">Abgleich </w:t>
      </w:r>
      <w:r w:rsidR="008C1AFA" w:rsidRPr="008768B2">
        <w:rPr>
          <w:rFonts w:ascii="Arial" w:hAnsi="Arial" w:cs="Arial"/>
          <w:b/>
          <w:i/>
        </w:rPr>
        <w:t>mit den für die Anlage geltenden Rechtsanforderungen (</w:t>
      </w:r>
      <w:proofErr w:type="spellStart"/>
      <w:r w:rsidR="008C1AFA" w:rsidRPr="008768B2">
        <w:rPr>
          <w:rFonts w:ascii="Arial" w:hAnsi="Arial" w:cs="Arial"/>
          <w:b/>
          <w:i/>
        </w:rPr>
        <w:t>VAwS</w:t>
      </w:r>
      <w:proofErr w:type="spellEnd"/>
      <w:r w:rsidR="008C1AFA" w:rsidRPr="008768B2">
        <w:rPr>
          <w:rFonts w:ascii="Arial" w:hAnsi="Arial" w:cs="Arial"/>
          <w:b/>
          <w:i/>
        </w:rPr>
        <w:t xml:space="preserve">, </w:t>
      </w:r>
      <w:proofErr w:type="spellStart"/>
      <w:r w:rsidR="008C1AFA" w:rsidRPr="008768B2">
        <w:rPr>
          <w:rFonts w:ascii="Arial" w:hAnsi="Arial" w:cs="Arial"/>
          <w:b/>
          <w:i/>
        </w:rPr>
        <w:t>TRwS</w:t>
      </w:r>
      <w:proofErr w:type="spellEnd"/>
      <w:r w:rsidR="008C1AFA" w:rsidRPr="008768B2">
        <w:rPr>
          <w:rFonts w:ascii="Arial" w:hAnsi="Arial" w:cs="Arial"/>
          <w:b/>
          <w:i/>
        </w:rPr>
        <w:t>, Genehmigung) - bei bestehenden Anlagen</w:t>
      </w:r>
    </w:p>
    <w:p w:rsidR="00D01CFB" w:rsidRPr="00425023" w:rsidRDefault="00D01CFB" w:rsidP="005D3FB1">
      <w:pPr>
        <w:spacing w:after="120"/>
        <w:ind w:left="1418"/>
        <w:rPr>
          <w:rFonts w:ascii="Arial" w:hAnsi="Arial" w:cs="Arial"/>
          <w:color w:val="0000CC"/>
        </w:rPr>
      </w:pPr>
    </w:p>
    <w:p w:rsidR="001F362F" w:rsidRDefault="00813661" w:rsidP="005D3FB1">
      <w:pPr>
        <w:pStyle w:val="Listenabsatz"/>
        <w:numPr>
          <w:ilvl w:val="2"/>
          <w:numId w:val="4"/>
        </w:numPr>
        <w:spacing w:after="120"/>
        <w:ind w:left="1418" w:hanging="698"/>
        <w:rPr>
          <w:rFonts w:ascii="Arial" w:hAnsi="Arial" w:cs="Arial"/>
          <w:b/>
          <w:i/>
        </w:rPr>
      </w:pPr>
      <w:r>
        <w:rPr>
          <w:rFonts w:ascii="Arial" w:hAnsi="Arial" w:cs="Arial"/>
          <w:b/>
          <w:i/>
        </w:rPr>
        <w:t xml:space="preserve">Abgleich mit </w:t>
      </w:r>
      <w:r w:rsidR="00D01CFB">
        <w:rPr>
          <w:rFonts w:ascii="Arial" w:hAnsi="Arial" w:cs="Arial"/>
          <w:b/>
          <w:i/>
        </w:rPr>
        <w:t xml:space="preserve">Anforderungen der </w:t>
      </w:r>
      <w:proofErr w:type="spellStart"/>
      <w:r w:rsidR="00D01CFB">
        <w:rPr>
          <w:rFonts w:ascii="Arial" w:hAnsi="Arial" w:cs="Arial"/>
          <w:b/>
          <w:i/>
        </w:rPr>
        <w:t>AwSV</w:t>
      </w:r>
      <w:proofErr w:type="spellEnd"/>
      <w:r w:rsidR="00B26564">
        <w:rPr>
          <w:rFonts w:ascii="Arial" w:hAnsi="Arial" w:cs="Arial"/>
          <w:b/>
          <w:i/>
        </w:rPr>
        <w:t xml:space="preserve"> (Berechnung von R</w:t>
      </w:r>
      <w:r w:rsidR="00B26564" w:rsidRPr="00B26564">
        <w:rPr>
          <w:rFonts w:ascii="Arial" w:hAnsi="Arial" w:cs="Arial"/>
          <w:b/>
          <w:i/>
          <w:vertAlign w:val="subscript"/>
        </w:rPr>
        <w:t>1</w:t>
      </w:r>
      <w:r w:rsidR="00B26564">
        <w:rPr>
          <w:rFonts w:ascii="Arial" w:hAnsi="Arial" w:cs="Arial"/>
          <w:b/>
          <w:i/>
        </w:rPr>
        <w:t xml:space="preserve"> nach </w:t>
      </w:r>
      <w:r w:rsidR="00550E8E">
        <w:rPr>
          <w:rFonts w:ascii="Arial" w:hAnsi="Arial" w:cs="Arial"/>
          <w:b/>
          <w:i/>
        </w:rPr>
        <w:br/>
      </w:r>
      <w:proofErr w:type="spellStart"/>
      <w:r w:rsidR="00B26564">
        <w:rPr>
          <w:rFonts w:ascii="Arial" w:hAnsi="Arial" w:cs="Arial"/>
          <w:b/>
          <w:i/>
        </w:rPr>
        <w:t>TRwS</w:t>
      </w:r>
      <w:proofErr w:type="spellEnd"/>
      <w:r w:rsidR="00B26564">
        <w:rPr>
          <w:rFonts w:ascii="Arial" w:hAnsi="Arial" w:cs="Arial"/>
          <w:b/>
          <w:i/>
        </w:rPr>
        <w:t xml:space="preserve"> 785 unter Berücksichtigung der Abfülltechnik)</w:t>
      </w:r>
    </w:p>
    <w:p w:rsidR="00BA2B0A" w:rsidRPr="00425023" w:rsidRDefault="00BA2B0A" w:rsidP="005D3FB1">
      <w:pPr>
        <w:tabs>
          <w:tab w:val="left" w:pos="5400"/>
        </w:tabs>
        <w:spacing w:after="120"/>
        <w:ind w:left="1418"/>
        <w:rPr>
          <w:rFonts w:ascii="Arial" w:hAnsi="Arial" w:cs="Arial"/>
          <w:color w:val="0000CC"/>
        </w:rPr>
      </w:pPr>
    </w:p>
    <w:p w:rsidR="0065597D" w:rsidRPr="00BA2B0A" w:rsidRDefault="0065597D" w:rsidP="005D3FB1">
      <w:pPr>
        <w:pBdr>
          <w:top w:val="single" w:sz="4" w:space="1" w:color="auto"/>
        </w:pBdr>
        <w:tabs>
          <w:tab w:val="left" w:pos="5400"/>
        </w:tabs>
        <w:spacing w:after="120"/>
        <w:ind w:left="709"/>
        <w:rPr>
          <w:rFonts w:ascii="Arial" w:hAnsi="Arial" w:cs="Arial"/>
          <w:b/>
          <w:i/>
        </w:rPr>
      </w:pPr>
      <w:r w:rsidRPr="00C470F1">
        <w:rPr>
          <w:rFonts w:ascii="Arial" w:hAnsi="Arial" w:cs="Arial"/>
          <w:i/>
          <w:sz w:val="20"/>
          <w:szCs w:val="20"/>
        </w:rPr>
        <w:t>Erl</w:t>
      </w:r>
      <w:r>
        <w:rPr>
          <w:rFonts w:ascii="Arial" w:hAnsi="Arial" w:cs="Arial"/>
          <w:i/>
          <w:sz w:val="20"/>
          <w:szCs w:val="20"/>
        </w:rPr>
        <w:t xml:space="preserve">äuterung: </w:t>
      </w:r>
      <w:r w:rsidR="00B26564">
        <w:rPr>
          <w:rFonts w:ascii="Arial" w:hAnsi="Arial" w:cs="Arial"/>
          <w:i/>
          <w:sz w:val="20"/>
          <w:szCs w:val="20"/>
        </w:rPr>
        <w:t>Notwendiges Volumen</w:t>
      </w:r>
      <w:r w:rsidR="00F90622" w:rsidRPr="00F90622">
        <w:rPr>
          <w:rFonts w:ascii="Arial" w:hAnsi="Arial" w:cs="Arial"/>
          <w:i/>
          <w:sz w:val="20"/>
          <w:szCs w:val="20"/>
        </w:rPr>
        <w:t xml:space="preserve"> </w:t>
      </w:r>
      <w:r w:rsidR="00F90622">
        <w:rPr>
          <w:rFonts w:ascii="Arial" w:hAnsi="Arial" w:cs="Arial"/>
          <w:i/>
          <w:sz w:val="20"/>
          <w:szCs w:val="20"/>
        </w:rPr>
        <w:t>beim Abfüllen und für Rohrleitungen</w:t>
      </w:r>
      <w:r w:rsidR="00B26564">
        <w:rPr>
          <w:rFonts w:ascii="Arial" w:hAnsi="Arial" w:cs="Arial"/>
          <w:i/>
          <w:sz w:val="20"/>
          <w:szCs w:val="20"/>
        </w:rPr>
        <w:t xml:space="preserve"> ist R</w:t>
      </w:r>
      <w:r w:rsidR="00B26564" w:rsidRPr="00B26564">
        <w:rPr>
          <w:rFonts w:ascii="Arial" w:hAnsi="Arial" w:cs="Arial"/>
          <w:i/>
          <w:sz w:val="20"/>
          <w:szCs w:val="20"/>
          <w:vertAlign w:val="subscript"/>
        </w:rPr>
        <w:t>1</w:t>
      </w:r>
      <w:r w:rsidR="007D6697">
        <w:rPr>
          <w:rFonts w:ascii="Arial" w:hAnsi="Arial" w:cs="Arial"/>
          <w:i/>
          <w:sz w:val="20"/>
          <w:szCs w:val="20"/>
        </w:rPr>
        <w:t>.</w:t>
      </w:r>
      <w:r w:rsidR="00E73757">
        <w:rPr>
          <w:rFonts w:ascii="Arial" w:hAnsi="Arial" w:cs="Arial"/>
          <w:i/>
          <w:sz w:val="20"/>
          <w:szCs w:val="20"/>
        </w:rPr>
        <w:t xml:space="preserve"> </w:t>
      </w:r>
      <w:r w:rsidR="008C1AFA" w:rsidRPr="008768B2">
        <w:rPr>
          <w:rFonts w:ascii="Arial" w:hAnsi="Arial" w:cs="Arial"/>
          <w:i/>
          <w:sz w:val="20"/>
          <w:szCs w:val="20"/>
        </w:rPr>
        <w:t xml:space="preserve">Berechnung der Regenspende nach </w:t>
      </w:r>
      <w:proofErr w:type="spellStart"/>
      <w:r w:rsidR="008C1AFA" w:rsidRPr="008768B2">
        <w:rPr>
          <w:rFonts w:ascii="Arial" w:hAnsi="Arial" w:cs="Arial"/>
          <w:i/>
          <w:sz w:val="20"/>
          <w:szCs w:val="20"/>
        </w:rPr>
        <w:t>TRwS</w:t>
      </w:r>
      <w:proofErr w:type="spellEnd"/>
      <w:r w:rsidR="008C1AFA" w:rsidRPr="008768B2">
        <w:rPr>
          <w:rFonts w:ascii="Arial" w:hAnsi="Arial" w:cs="Arial"/>
          <w:i/>
          <w:sz w:val="20"/>
          <w:szCs w:val="20"/>
        </w:rPr>
        <w:t xml:space="preserve"> 779</w:t>
      </w:r>
    </w:p>
    <w:p w:rsidR="00F90622" w:rsidRDefault="00F90622"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lastRenderedPageBreak/>
        <w:t xml:space="preserve">Einstufung der zur Anlage gehörenden oberirdischen Rohrleitungen inkl. Pumpen, Armaturen </w:t>
      </w:r>
      <w:proofErr w:type="spellStart"/>
      <w:r>
        <w:rPr>
          <w:rFonts w:ascii="Arial" w:hAnsi="Arial" w:cs="Arial"/>
          <w:b/>
          <w:i/>
        </w:rPr>
        <w:t>u.ä.</w:t>
      </w:r>
      <w:proofErr w:type="spellEnd"/>
      <w:r>
        <w:rPr>
          <w:rFonts w:ascii="Arial" w:hAnsi="Arial" w:cs="Arial"/>
          <w:b/>
          <w:i/>
        </w:rPr>
        <w:t xml:space="preserve"> nach </w:t>
      </w:r>
      <w:proofErr w:type="spellStart"/>
      <w:r>
        <w:rPr>
          <w:rFonts w:ascii="Arial" w:hAnsi="Arial" w:cs="Arial"/>
          <w:b/>
          <w:i/>
        </w:rPr>
        <w:t>TRwS</w:t>
      </w:r>
      <w:proofErr w:type="spellEnd"/>
      <w:r>
        <w:rPr>
          <w:rFonts w:ascii="Arial" w:hAnsi="Arial" w:cs="Arial"/>
          <w:b/>
          <w:i/>
        </w:rPr>
        <w:t xml:space="preserve"> 780 </w:t>
      </w:r>
      <w:r>
        <w:rPr>
          <w:rFonts w:ascii="Arial" w:hAnsi="Arial" w:cs="Arial"/>
          <w:b/>
          <w:i/>
        </w:rPr>
        <w:br/>
        <w:t xml:space="preserve">(Notwendigkeit einer Rückhalteeinrichtung gemäß § 21 </w:t>
      </w:r>
      <w:proofErr w:type="spellStart"/>
      <w:r>
        <w:rPr>
          <w:rFonts w:ascii="Arial" w:hAnsi="Arial" w:cs="Arial"/>
          <w:b/>
          <w:i/>
        </w:rPr>
        <w:t>AwSV</w:t>
      </w:r>
      <w:proofErr w:type="spellEnd"/>
      <w:r>
        <w:rPr>
          <w:rFonts w:ascii="Arial" w:hAnsi="Arial" w:cs="Arial"/>
          <w:b/>
          <w:i/>
        </w:rPr>
        <w:t>)</w:t>
      </w:r>
    </w:p>
    <w:p w:rsidR="00F90622" w:rsidRDefault="004E3FA1" w:rsidP="00F90622">
      <w:pPr>
        <w:ind w:left="851"/>
        <w:rPr>
          <w:rFonts w:ascii="Arial" w:hAnsi="Arial" w:cs="Arial"/>
          <w:i/>
        </w:rPr>
      </w:pPr>
      <w:sdt>
        <w:sdtPr>
          <w:rPr>
            <w:rFonts w:ascii="Arial" w:eastAsia="Arial" w:hAnsi="Arial" w:cs="Arial"/>
            <w:spacing w:val="-1"/>
          </w:rPr>
          <w:id w:val="1218236460"/>
          <w14:checkbox>
            <w14:checked w14:val="0"/>
            <w14:checkedState w14:val="2612" w14:font="MS Gothic"/>
            <w14:uncheckedState w14:val="2610" w14:font="MS Gothic"/>
          </w14:checkbox>
        </w:sdtPr>
        <w:sdtEndPr/>
        <w:sdtContent>
          <w:r w:rsidR="008C1AFA">
            <w:rPr>
              <w:rFonts w:ascii="MS Gothic" w:eastAsia="MS Gothic" w:hAnsi="MS Gothic" w:cs="Arial" w:hint="eastAsia"/>
              <w:spacing w:val="-1"/>
            </w:rPr>
            <w:t>☐</w:t>
          </w:r>
        </w:sdtContent>
      </w:sdt>
      <w:r w:rsidR="00F90622" w:rsidRPr="00425DF7">
        <w:rPr>
          <w:rFonts w:ascii="Arial" w:hAnsi="Arial" w:cs="Arial"/>
        </w:rPr>
        <w:tab/>
      </w:r>
      <w:r w:rsidR="00F90622" w:rsidRPr="00737964">
        <w:rPr>
          <w:rFonts w:ascii="Arial" w:hAnsi="Arial" w:cs="Arial"/>
          <w:i/>
        </w:rPr>
        <w:t xml:space="preserve">Keine Rückhaltung erforderlich, </w:t>
      </w:r>
      <w:r w:rsidR="008C1AFA" w:rsidRPr="00737964">
        <w:rPr>
          <w:rFonts w:ascii="Arial" w:hAnsi="Arial" w:cs="Arial"/>
          <w:i/>
        </w:rPr>
        <w:t>da Rohrleitung doppelwandig mit Überwachungsraum (§ 2 Abs. 17)</w:t>
      </w:r>
    </w:p>
    <w:p w:rsidR="008C1AFA" w:rsidRDefault="004E3FA1" w:rsidP="008C1AFA">
      <w:pPr>
        <w:ind w:left="851"/>
        <w:rPr>
          <w:rFonts w:ascii="Arial" w:hAnsi="Arial" w:cs="Arial"/>
          <w:i/>
        </w:rPr>
      </w:pPr>
      <w:sdt>
        <w:sdtPr>
          <w:rPr>
            <w:rFonts w:ascii="Arial" w:eastAsia="Arial" w:hAnsi="Arial" w:cs="Arial"/>
            <w:spacing w:val="-1"/>
          </w:rPr>
          <w:id w:val="-10149281"/>
          <w14:checkbox>
            <w14:checked w14:val="0"/>
            <w14:checkedState w14:val="2612" w14:font="MS Gothic"/>
            <w14:uncheckedState w14:val="2610" w14:font="MS Gothic"/>
          </w14:checkbox>
        </w:sdtPr>
        <w:sdtEndPr/>
        <w:sdtContent>
          <w:r w:rsidR="008C1AFA">
            <w:rPr>
              <w:rFonts w:ascii="MS Gothic" w:eastAsia="MS Gothic" w:hAnsi="MS Gothic" w:cs="Arial" w:hint="eastAsia"/>
              <w:spacing w:val="-1"/>
            </w:rPr>
            <w:t>☐</w:t>
          </w:r>
        </w:sdtContent>
      </w:sdt>
      <w:r w:rsidR="008C1AFA" w:rsidRPr="00425DF7">
        <w:rPr>
          <w:rFonts w:ascii="Arial" w:hAnsi="Arial" w:cs="Arial"/>
        </w:rPr>
        <w:tab/>
      </w:r>
      <w:r w:rsidR="008C1AFA" w:rsidRPr="00BA53CB">
        <w:rPr>
          <w:rFonts w:ascii="Arial" w:hAnsi="Arial" w:cs="Arial"/>
          <w:i/>
        </w:rPr>
        <w:t>Keine Rückhaltung erforderlich, da nur WKG 1 und Gebiet hydrogeologisch unempfindlich</w:t>
      </w:r>
    </w:p>
    <w:p w:rsidR="00F90622" w:rsidRDefault="004E3FA1" w:rsidP="00F90622">
      <w:pPr>
        <w:spacing w:after="120"/>
        <w:ind w:left="851"/>
        <w:rPr>
          <w:rFonts w:ascii="Arial" w:hAnsi="Arial" w:cs="Arial"/>
          <w:color w:val="0000CC"/>
        </w:rPr>
      </w:pPr>
      <w:sdt>
        <w:sdtPr>
          <w:rPr>
            <w:rFonts w:ascii="Arial" w:eastAsia="Arial" w:hAnsi="Arial" w:cs="Arial"/>
            <w:spacing w:val="-1"/>
          </w:rPr>
          <w:id w:val="-1758896328"/>
          <w14:checkbox>
            <w14:checked w14:val="0"/>
            <w14:checkedState w14:val="2612" w14:font="MS Gothic"/>
            <w14:uncheckedState w14:val="2610" w14:font="MS Gothic"/>
          </w14:checkbox>
        </w:sdtPr>
        <w:sdtEndPr/>
        <w:sdtContent>
          <w:r w:rsidR="00F90622">
            <w:rPr>
              <w:rFonts w:ascii="MS Gothic" w:eastAsia="MS Gothic" w:hAnsi="MS Gothic" w:cs="Arial" w:hint="eastAsia"/>
              <w:spacing w:val="-1"/>
            </w:rPr>
            <w:t>☐</w:t>
          </w:r>
        </w:sdtContent>
      </w:sdt>
      <w:r w:rsidR="00F90622" w:rsidRPr="00425DF7">
        <w:rPr>
          <w:rFonts w:ascii="Arial" w:hAnsi="Arial" w:cs="Arial"/>
        </w:rPr>
        <w:tab/>
      </w:r>
      <w:r w:rsidR="00F90622" w:rsidRPr="00BA53CB">
        <w:rPr>
          <w:rFonts w:ascii="Arial" w:hAnsi="Arial" w:cs="Arial"/>
          <w:i/>
        </w:rPr>
        <w:t xml:space="preserve">Nachweis für gleichwertiges Sicherheitsniveau durch Gefährdungsabschätzung geführt, </w:t>
      </w:r>
      <w:r w:rsidR="00F90622" w:rsidRPr="00737964">
        <w:rPr>
          <w:rFonts w:ascii="Arial" w:hAnsi="Arial" w:cs="Arial"/>
          <w:i/>
        </w:rPr>
        <w:t>für folgende Teile der Rohrleitungen</w:t>
      </w:r>
      <w:r w:rsidR="008C1AFA" w:rsidRPr="00737964">
        <w:rPr>
          <w:rFonts w:ascii="Arial" w:hAnsi="Arial" w:cs="Arial"/>
          <w:i/>
        </w:rPr>
        <w:t xml:space="preserve"> keine Rückhalteeinrichtung vorhanden</w:t>
      </w:r>
      <w:r w:rsidR="00F90622" w:rsidRPr="00737964">
        <w:rPr>
          <w:rFonts w:ascii="Arial" w:hAnsi="Arial" w:cs="Arial"/>
        </w:rPr>
        <w:t>:</w:t>
      </w:r>
      <w:r w:rsidR="00737964">
        <w:rPr>
          <w:rFonts w:ascii="Arial" w:hAnsi="Arial" w:cs="Arial"/>
        </w:rPr>
        <w:t xml:space="preserve">                                                                         </w:t>
      </w:r>
    </w:p>
    <w:p w:rsidR="00F90622" w:rsidRPr="00BA53CB" w:rsidRDefault="004E3FA1" w:rsidP="00F90622">
      <w:pPr>
        <w:spacing w:after="120"/>
        <w:ind w:left="851"/>
        <w:rPr>
          <w:rFonts w:ascii="Arial" w:hAnsi="Arial" w:cs="Arial"/>
          <w:color w:val="0000CC"/>
        </w:rPr>
      </w:pPr>
      <w:sdt>
        <w:sdtPr>
          <w:rPr>
            <w:rFonts w:ascii="Arial" w:eastAsia="Arial" w:hAnsi="Arial" w:cs="Arial"/>
            <w:spacing w:val="-1"/>
          </w:rPr>
          <w:id w:val="1204206616"/>
          <w14:checkbox>
            <w14:checked w14:val="0"/>
            <w14:checkedState w14:val="2612" w14:font="MS Gothic"/>
            <w14:uncheckedState w14:val="2610" w14:font="MS Gothic"/>
          </w14:checkbox>
        </w:sdtPr>
        <w:sdtEndPr/>
        <w:sdtContent>
          <w:r w:rsidR="00F90622">
            <w:rPr>
              <w:rFonts w:ascii="MS Gothic" w:eastAsia="MS Gothic" w:hAnsi="MS Gothic" w:cs="Arial" w:hint="eastAsia"/>
              <w:spacing w:val="-1"/>
            </w:rPr>
            <w:t>☐</w:t>
          </w:r>
        </w:sdtContent>
      </w:sdt>
      <w:r w:rsidR="00F90622" w:rsidRPr="00425DF7">
        <w:rPr>
          <w:rFonts w:ascii="Arial" w:hAnsi="Arial" w:cs="Arial"/>
        </w:rPr>
        <w:tab/>
      </w:r>
      <w:r w:rsidR="00F90622" w:rsidRPr="00BA53CB">
        <w:rPr>
          <w:rFonts w:ascii="Arial" w:hAnsi="Arial" w:cs="Arial"/>
          <w:i/>
        </w:rPr>
        <w:t xml:space="preserve">Rückhalteeinrichtungen für folgende Teile </w:t>
      </w:r>
      <w:r w:rsidR="00737964">
        <w:rPr>
          <w:rFonts w:ascii="Arial" w:hAnsi="Arial" w:cs="Arial"/>
          <w:i/>
        </w:rPr>
        <w:br/>
      </w:r>
      <w:r w:rsidR="00F90622" w:rsidRPr="00BA53CB">
        <w:rPr>
          <w:rFonts w:ascii="Arial" w:hAnsi="Arial" w:cs="Arial"/>
          <w:i/>
        </w:rPr>
        <w:t>vorhanden</w:t>
      </w:r>
      <w:r w:rsidR="00F90622" w:rsidRPr="00BA53CB">
        <w:rPr>
          <w:rFonts w:ascii="Arial" w:hAnsi="Arial" w:cs="Arial"/>
          <w:color w:val="0000CC"/>
        </w:rPr>
        <w:t>:</w:t>
      </w:r>
      <w:r w:rsidR="00737964">
        <w:rPr>
          <w:rFonts w:ascii="Arial" w:hAnsi="Arial" w:cs="Arial"/>
          <w:color w:val="0000CC"/>
        </w:rPr>
        <w:t xml:space="preserve">                                                                                                            </w:t>
      </w:r>
    </w:p>
    <w:p w:rsidR="00F90622" w:rsidRDefault="004E3FA1" w:rsidP="00F90622">
      <w:pPr>
        <w:spacing w:after="120"/>
        <w:ind w:left="851"/>
        <w:rPr>
          <w:rFonts w:ascii="Arial" w:hAnsi="Arial" w:cs="Arial"/>
          <w:color w:val="0000CC"/>
        </w:rPr>
      </w:pPr>
      <w:sdt>
        <w:sdtPr>
          <w:rPr>
            <w:rFonts w:ascii="Arial" w:eastAsia="Arial" w:hAnsi="Arial" w:cs="Arial"/>
            <w:spacing w:val="-1"/>
          </w:rPr>
          <w:id w:val="1359160219"/>
          <w14:checkbox>
            <w14:checked w14:val="0"/>
            <w14:checkedState w14:val="2612" w14:font="MS Gothic"/>
            <w14:uncheckedState w14:val="2610" w14:font="MS Gothic"/>
          </w14:checkbox>
        </w:sdtPr>
        <w:sdtEndPr/>
        <w:sdtContent>
          <w:r w:rsidR="00F90622">
            <w:rPr>
              <w:rFonts w:ascii="MS Gothic" w:eastAsia="MS Gothic" w:hAnsi="MS Gothic" w:cs="Arial" w:hint="eastAsia"/>
              <w:spacing w:val="-1"/>
            </w:rPr>
            <w:t>☐</w:t>
          </w:r>
        </w:sdtContent>
      </w:sdt>
      <w:r w:rsidR="00F90622" w:rsidRPr="00425DF7">
        <w:rPr>
          <w:rFonts w:ascii="Arial" w:hAnsi="Arial" w:cs="Arial"/>
        </w:rPr>
        <w:tab/>
      </w:r>
      <w:r w:rsidR="00F90622" w:rsidRPr="00BA53CB">
        <w:rPr>
          <w:rFonts w:ascii="Arial" w:hAnsi="Arial" w:cs="Arial"/>
          <w:i/>
        </w:rPr>
        <w:t xml:space="preserve">(Teilweise) ohne Rückhalteeinrichtung, </w:t>
      </w:r>
      <w:r w:rsidR="008C1AFA" w:rsidRPr="00737964">
        <w:rPr>
          <w:rFonts w:ascii="Arial" w:hAnsi="Arial" w:cs="Arial"/>
          <w:i/>
        </w:rPr>
        <w:t>Gefährdungsabschätzung</w:t>
      </w:r>
      <w:r w:rsidR="008C1AFA" w:rsidRPr="00C2399B">
        <w:rPr>
          <w:rFonts w:ascii="Arial" w:hAnsi="Arial" w:cs="Arial"/>
          <w:i/>
        </w:rPr>
        <w:t xml:space="preserve"> </w:t>
      </w:r>
      <w:r w:rsidR="00F90622" w:rsidRPr="00BA53CB">
        <w:rPr>
          <w:rFonts w:ascii="Arial" w:hAnsi="Arial" w:cs="Arial"/>
          <w:i/>
        </w:rPr>
        <w:t xml:space="preserve">nach </w:t>
      </w:r>
      <w:proofErr w:type="spellStart"/>
      <w:r w:rsidR="00F90622" w:rsidRPr="00BA53CB">
        <w:rPr>
          <w:rFonts w:ascii="Arial" w:hAnsi="Arial" w:cs="Arial"/>
          <w:i/>
        </w:rPr>
        <w:t>TRwS</w:t>
      </w:r>
      <w:proofErr w:type="spellEnd"/>
      <w:r w:rsidR="00F90622" w:rsidRPr="00BA53CB">
        <w:rPr>
          <w:rFonts w:ascii="Arial" w:hAnsi="Arial" w:cs="Arial"/>
          <w:i/>
        </w:rPr>
        <w:t xml:space="preserve"> 780 </w:t>
      </w:r>
      <w:r w:rsidR="00737964">
        <w:rPr>
          <w:rFonts w:ascii="Arial" w:hAnsi="Arial" w:cs="Arial"/>
          <w:i/>
        </w:rPr>
        <w:t xml:space="preserve">für folgende Rohrleitungsteile </w:t>
      </w:r>
      <w:r w:rsidR="00F90622" w:rsidRPr="00BA53CB">
        <w:rPr>
          <w:rFonts w:ascii="Arial" w:hAnsi="Arial" w:cs="Arial"/>
          <w:i/>
        </w:rPr>
        <w:t>steht aus</w:t>
      </w:r>
      <w:r w:rsidR="00737964">
        <w:rPr>
          <w:rFonts w:ascii="Arial" w:hAnsi="Arial" w:cs="Arial"/>
        </w:rPr>
        <w:t xml:space="preserve">:                                                        </w:t>
      </w:r>
    </w:p>
    <w:p w:rsidR="00F90622" w:rsidRPr="004104CA" w:rsidRDefault="00F90622" w:rsidP="00F90622">
      <w:pPr>
        <w:spacing w:after="120"/>
        <w:ind w:left="851"/>
        <w:rPr>
          <w:rFonts w:ascii="Arial" w:hAnsi="Arial" w:cs="Arial"/>
          <w:b/>
          <w:i/>
        </w:rPr>
      </w:pPr>
      <w:r w:rsidRPr="004104CA">
        <w:rPr>
          <w:rFonts w:ascii="Arial" w:hAnsi="Arial" w:cs="Arial"/>
          <w:b/>
          <w:i/>
        </w:rPr>
        <w:t>Liste anliegender Dokumente:</w:t>
      </w:r>
    </w:p>
    <w:p w:rsidR="00F90622" w:rsidRDefault="00F90622" w:rsidP="00F90622">
      <w:pPr>
        <w:spacing w:after="120"/>
        <w:ind w:left="851"/>
        <w:rPr>
          <w:rFonts w:ascii="Arial" w:hAnsi="Arial" w:cs="Arial"/>
          <w:color w:val="0000CC"/>
        </w:rPr>
      </w:pPr>
    </w:p>
    <w:p w:rsidR="00F90622" w:rsidRPr="00BA53CB" w:rsidRDefault="004E3FA1" w:rsidP="00F90622">
      <w:pPr>
        <w:spacing w:after="120"/>
        <w:ind w:left="851"/>
        <w:rPr>
          <w:rFonts w:ascii="Arial" w:hAnsi="Arial" w:cs="Arial"/>
          <w:i/>
          <w:color w:val="0000CC"/>
        </w:rPr>
      </w:pPr>
      <w:sdt>
        <w:sdtPr>
          <w:rPr>
            <w:rFonts w:ascii="Arial" w:eastAsia="Arial" w:hAnsi="Arial" w:cs="Arial"/>
            <w:spacing w:val="-1"/>
          </w:rPr>
          <w:id w:val="750782430"/>
          <w14:checkbox>
            <w14:checked w14:val="0"/>
            <w14:checkedState w14:val="2612" w14:font="MS Gothic"/>
            <w14:uncheckedState w14:val="2610" w14:font="MS Gothic"/>
          </w14:checkbox>
        </w:sdtPr>
        <w:sdtEndPr/>
        <w:sdtContent>
          <w:r w:rsidR="00F90622">
            <w:rPr>
              <w:rFonts w:ascii="MS Gothic" w:eastAsia="MS Gothic" w:hAnsi="MS Gothic" w:cs="Arial" w:hint="eastAsia"/>
              <w:spacing w:val="-1"/>
            </w:rPr>
            <w:t>☐</w:t>
          </w:r>
        </w:sdtContent>
      </w:sdt>
      <w:r w:rsidR="00F90622" w:rsidRPr="00425DF7">
        <w:rPr>
          <w:rFonts w:ascii="Arial" w:hAnsi="Arial" w:cs="Arial"/>
        </w:rPr>
        <w:tab/>
      </w:r>
      <w:r w:rsidR="00F90622" w:rsidRPr="00BA53CB">
        <w:rPr>
          <w:rFonts w:ascii="Arial" w:hAnsi="Arial" w:cs="Arial"/>
          <w:i/>
        </w:rPr>
        <w:t xml:space="preserve">Gefährdungsabschätzung nach </w:t>
      </w:r>
      <w:proofErr w:type="spellStart"/>
      <w:r w:rsidR="00F90622" w:rsidRPr="00BA53CB">
        <w:rPr>
          <w:rFonts w:ascii="Arial" w:hAnsi="Arial" w:cs="Arial"/>
          <w:i/>
        </w:rPr>
        <w:t>TRwS</w:t>
      </w:r>
      <w:proofErr w:type="spellEnd"/>
      <w:r w:rsidR="00F90622" w:rsidRPr="00BA53CB">
        <w:rPr>
          <w:rFonts w:ascii="Arial" w:hAnsi="Arial" w:cs="Arial"/>
          <w:i/>
        </w:rPr>
        <w:t xml:space="preserve"> 780</w:t>
      </w:r>
    </w:p>
    <w:p w:rsidR="00F90622" w:rsidRPr="00F90622" w:rsidRDefault="00F90622" w:rsidP="00F90622">
      <w:pPr>
        <w:pBdr>
          <w:top w:val="single" w:sz="4" w:space="1" w:color="auto"/>
        </w:pBdr>
        <w:spacing w:after="120"/>
        <w:ind w:left="851"/>
        <w:rPr>
          <w:rFonts w:ascii="Arial" w:hAnsi="Arial" w:cs="Arial"/>
          <w:color w:val="0000CC"/>
        </w:rPr>
      </w:pPr>
      <w:r>
        <w:rPr>
          <w:rFonts w:ascii="Arial" w:hAnsi="Arial" w:cs="Arial"/>
          <w:i/>
          <w:sz w:val="20"/>
          <w:szCs w:val="20"/>
        </w:rPr>
        <w:t xml:space="preserve">Erläuterung: Oberirdische Rohrleitungen zur Förderung von WGK 2 und WGK 3 (sowie WGK 1 in hydrogeologisch empfindlichen Gebieten) bedürfen einer Rückhaltung, es sei denn aufgrund einer Gefährdungsabschätzung ist ein gleichwertiges Sicherheitsniveau festgestellt. </w:t>
      </w:r>
      <w:r w:rsidR="00243A0F">
        <w:rPr>
          <w:rFonts w:ascii="Arial" w:hAnsi="Arial" w:cs="Arial"/>
          <w:i/>
          <w:sz w:val="20"/>
          <w:szCs w:val="20"/>
        </w:rPr>
        <w:t>Ob ein Gebiet als hydrogeologisch empfindlich gilt, hängt vom Durchlässigkeits-beiwert des Bodens (z.B. &gt; 10</w:t>
      </w:r>
      <w:r w:rsidR="00243A0F" w:rsidRPr="002A1BBC">
        <w:rPr>
          <w:rFonts w:ascii="Arial" w:hAnsi="Arial" w:cs="Arial"/>
          <w:i/>
          <w:sz w:val="20"/>
          <w:szCs w:val="20"/>
          <w:vertAlign w:val="superscript"/>
        </w:rPr>
        <w:t>-6</w:t>
      </w:r>
      <w:r w:rsidR="00243A0F">
        <w:rPr>
          <w:rFonts w:ascii="Arial" w:hAnsi="Arial" w:cs="Arial"/>
          <w:i/>
          <w:sz w:val="20"/>
          <w:szCs w:val="20"/>
        </w:rPr>
        <w:t xml:space="preserve"> m/s), der Mächtigkeit der </w:t>
      </w:r>
      <w:proofErr w:type="gramStart"/>
      <w:r w:rsidR="00243A0F">
        <w:rPr>
          <w:rFonts w:ascii="Arial" w:hAnsi="Arial" w:cs="Arial"/>
          <w:i/>
          <w:sz w:val="20"/>
          <w:szCs w:val="20"/>
        </w:rPr>
        <w:t>Bodenschicht  (</w:t>
      </w:r>
      <w:proofErr w:type="gramEnd"/>
      <w:r w:rsidR="00243A0F">
        <w:rPr>
          <w:rFonts w:ascii="Arial" w:hAnsi="Arial" w:cs="Arial"/>
          <w:i/>
          <w:sz w:val="20"/>
          <w:szCs w:val="20"/>
        </w:rPr>
        <w:t>z.B. &lt; 4 m) und dem Grundwasserabstand (z.B. &lt; 5 m) ab und ist im Einzelfall mit der zuständigen Behörde zu klären.</w:t>
      </w:r>
    </w:p>
    <w:p w:rsidR="001B1509" w:rsidRDefault="001B1509"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t>Rückhaltung bei Brandereignissen (</w:t>
      </w:r>
      <w:proofErr w:type="spellStart"/>
      <w:r>
        <w:rPr>
          <w:rFonts w:ascii="Arial" w:hAnsi="Arial" w:cs="Arial"/>
          <w:b/>
          <w:i/>
        </w:rPr>
        <w:t>AwSV</w:t>
      </w:r>
      <w:proofErr w:type="spellEnd"/>
      <w:r>
        <w:rPr>
          <w:rFonts w:ascii="Arial" w:hAnsi="Arial" w:cs="Arial"/>
          <w:b/>
          <w:i/>
        </w:rPr>
        <w:t xml:space="preserve"> § 20)</w:t>
      </w:r>
    </w:p>
    <w:p w:rsidR="001B1509" w:rsidRDefault="001B1509" w:rsidP="005D3FB1">
      <w:pPr>
        <w:tabs>
          <w:tab w:val="left" w:pos="5400"/>
        </w:tabs>
        <w:spacing w:after="120"/>
        <w:ind w:left="851"/>
        <w:rPr>
          <w:rFonts w:ascii="Arial" w:hAnsi="Arial" w:cs="Arial"/>
          <w:color w:val="0000CC"/>
        </w:rPr>
      </w:pPr>
    </w:p>
    <w:p w:rsidR="005425AE" w:rsidRPr="00CC1DC5" w:rsidRDefault="00F568A1" w:rsidP="005D3FB1">
      <w:pPr>
        <w:pBdr>
          <w:top w:val="single" w:sz="4" w:space="1" w:color="auto"/>
        </w:pBdr>
        <w:spacing w:after="120"/>
        <w:ind w:left="851"/>
        <w:rPr>
          <w:rFonts w:ascii="Arial" w:hAnsi="Arial" w:cs="Arial"/>
          <w:color w:val="0000CC"/>
        </w:rPr>
      </w:pPr>
      <w:r w:rsidRPr="00C470F1">
        <w:rPr>
          <w:rFonts w:ascii="Arial" w:hAnsi="Arial" w:cs="Arial"/>
          <w:i/>
          <w:sz w:val="20"/>
          <w:szCs w:val="20"/>
        </w:rPr>
        <w:t>Erl</w:t>
      </w:r>
      <w:r>
        <w:rPr>
          <w:rFonts w:ascii="Arial" w:hAnsi="Arial" w:cs="Arial"/>
          <w:i/>
          <w:sz w:val="20"/>
          <w:szCs w:val="20"/>
        </w:rPr>
        <w:t xml:space="preserve">äuterung: </w:t>
      </w:r>
      <w:r w:rsidRPr="00D31E7B">
        <w:rPr>
          <w:rFonts w:ascii="Arial" w:hAnsi="Arial" w:cs="Arial"/>
          <w:i/>
          <w:sz w:val="20"/>
          <w:szCs w:val="20"/>
        </w:rPr>
        <w:t xml:space="preserve">Für Lageranlagen ergibt sich das notwendige Volumen aus der Löschwasserrückhalte-Richtlinie; für bestehende Anlagen kann baurechtlich Bestandsschutz bestehen. Die Pflicht nach § 20 </w:t>
      </w:r>
      <w:proofErr w:type="spellStart"/>
      <w:r w:rsidRPr="00D31E7B">
        <w:rPr>
          <w:rFonts w:ascii="Arial" w:hAnsi="Arial" w:cs="Arial"/>
          <w:i/>
          <w:sz w:val="20"/>
          <w:szCs w:val="20"/>
        </w:rPr>
        <w:t>AwSV</w:t>
      </w:r>
      <w:proofErr w:type="spellEnd"/>
      <w:r w:rsidRPr="00D31E7B">
        <w:rPr>
          <w:rFonts w:ascii="Arial" w:hAnsi="Arial" w:cs="Arial"/>
          <w:i/>
          <w:sz w:val="20"/>
          <w:szCs w:val="20"/>
        </w:rPr>
        <w:t xml:space="preserve"> gilt unabhängig vom Baurecht und auch für andere als Lageranlagen.</w:t>
      </w:r>
    </w:p>
    <w:p w:rsidR="00BA2B0A" w:rsidRDefault="00BA2B0A"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t xml:space="preserve">Dichtfläche der </w:t>
      </w:r>
      <w:r w:rsidR="00AA11EE">
        <w:rPr>
          <w:rFonts w:ascii="Arial" w:hAnsi="Arial" w:cs="Arial"/>
          <w:b/>
          <w:i/>
        </w:rPr>
        <w:t>Rückhalteeinrichtung</w:t>
      </w:r>
    </w:p>
    <w:p w:rsidR="00D01CFB" w:rsidRDefault="00D01CFB" w:rsidP="005D3FB1">
      <w:pPr>
        <w:pStyle w:val="Listenabsatz"/>
        <w:numPr>
          <w:ilvl w:val="2"/>
          <w:numId w:val="4"/>
        </w:numPr>
        <w:spacing w:after="120"/>
        <w:ind w:left="1418" w:hanging="698"/>
        <w:rPr>
          <w:rFonts w:ascii="Arial" w:hAnsi="Arial" w:cs="Arial"/>
          <w:b/>
          <w:i/>
        </w:rPr>
      </w:pPr>
      <w:r>
        <w:rPr>
          <w:rFonts w:ascii="Arial" w:hAnsi="Arial" w:cs="Arial"/>
          <w:b/>
          <w:i/>
        </w:rPr>
        <w:t>Beschreibung</w:t>
      </w:r>
      <w:r w:rsidR="005425AE">
        <w:rPr>
          <w:rFonts w:ascii="Arial" w:hAnsi="Arial" w:cs="Arial"/>
          <w:b/>
          <w:i/>
        </w:rPr>
        <w:t xml:space="preserve"> der Dichtfläche (Bauausführung, ggf. differenziert für Ableitflächen, Auffangräume und Tiefpunkte)</w:t>
      </w:r>
    </w:p>
    <w:p w:rsidR="00137AB1" w:rsidRPr="00BA53CB" w:rsidRDefault="00137AB1" w:rsidP="00137AB1">
      <w:pPr>
        <w:tabs>
          <w:tab w:val="left" w:pos="3686"/>
          <w:tab w:val="left" w:pos="5387"/>
          <w:tab w:val="left" w:pos="7088"/>
        </w:tabs>
        <w:spacing w:after="120"/>
        <w:ind w:left="1418"/>
        <w:rPr>
          <w:rFonts w:ascii="Arial" w:hAnsi="Arial" w:cs="Arial"/>
          <w:i/>
        </w:rPr>
      </w:pPr>
      <w:r w:rsidRPr="00BA53CB">
        <w:rPr>
          <w:rFonts w:ascii="Arial" w:hAnsi="Arial" w:cs="Arial"/>
          <w:i/>
        </w:rPr>
        <w:t>Anlage errichtet vor:</w:t>
      </w:r>
      <w:r>
        <w:rPr>
          <w:rFonts w:ascii="Arial" w:hAnsi="Arial" w:cs="Arial"/>
        </w:rPr>
        <w:tab/>
      </w:r>
      <w:sdt>
        <w:sdtPr>
          <w:rPr>
            <w:rFonts w:ascii="Arial" w:hAnsi="Arial" w:cs="Arial"/>
          </w:rPr>
          <w:id w:val="-1085060704"/>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r w:rsidRPr="007F5293">
        <w:rPr>
          <w:rFonts w:ascii="Arial" w:hAnsi="Arial" w:cs="Arial"/>
        </w:rPr>
        <w:t xml:space="preserve"> </w:t>
      </w:r>
      <w:r w:rsidRPr="00BA53CB">
        <w:rPr>
          <w:rFonts w:ascii="Arial" w:hAnsi="Arial" w:cs="Arial"/>
          <w:i/>
        </w:rPr>
        <w:t>01.01.1988</w:t>
      </w:r>
      <w:r>
        <w:rPr>
          <w:rFonts w:ascii="Arial" w:hAnsi="Arial" w:cs="Arial"/>
        </w:rPr>
        <w:tab/>
      </w:r>
      <w:sdt>
        <w:sdtPr>
          <w:rPr>
            <w:rFonts w:ascii="Arial" w:hAnsi="Arial" w:cs="Arial"/>
          </w:rPr>
          <w:id w:val="-606498968"/>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r w:rsidRPr="007F5293">
        <w:rPr>
          <w:rFonts w:ascii="Arial" w:hAnsi="Arial" w:cs="Arial"/>
        </w:rPr>
        <w:t xml:space="preserve"> </w:t>
      </w:r>
      <w:r w:rsidRPr="00BA53CB">
        <w:rPr>
          <w:rFonts w:ascii="Arial" w:hAnsi="Arial" w:cs="Arial"/>
          <w:i/>
        </w:rPr>
        <w:t>01.10.1998</w:t>
      </w:r>
    </w:p>
    <w:p w:rsidR="00137AB1" w:rsidRPr="00BA53CB" w:rsidRDefault="00137AB1" w:rsidP="00137AB1">
      <w:pPr>
        <w:tabs>
          <w:tab w:val="left" w:pos="3686"/>
          <w:tab w:val="left" w:pos="5387"/>
          <w:tab w:val="left" w:pos="7088"/>
        </w:tabs>
        <w:spacing w:after="120"/>
        <w:ind w:left="1418"/>
        <w:rPr>
          <w:rFonts w:ascii="Arial" w:hAnsi="Arial" w:cs="Arial"/>
          <w:i/>
        </w:rPr>
      </w:pPr>
      <w:r>
        <w:rPr>
          <w:rFonts w:ascii="Arial" w:hAnsi="Arial" w:cs="Arial"/>
        </w:rPr>
        <w:tab/>
      </w:r>
      <w:sdt>
        <w:sdtPr>
          <w:rPr>
            <w:rFonts w:ascii="Arial" w:hAnsi="Arial" w:cs="Arial"/>
          </w:rPr>
          <w:id w:val="-169417398"/>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r w:rsidRPr="007F5293">
        <w:rPr>
          <w:rFonts w:ascii="Arial" w:hAnsi="Arial" w:cs="Arial"/>
        </w:rPr>
        <w:t xml:space="preserve"> </w:t>
      </w:r>
      <w:r w:rsidRPr="00BA53CB">
        <w:rPr>
          <w:rFonts w:ascii="Arial" w:hAnsi="Arial" w:cs="Arial"/>
          <w:i/>
        </w:rPr>
        <w:t>01.11.2005</w:t>
      </w:r>
      <w:r>
        <w:rPr>
          <w:rFonts w:ascii="Arial" w:hAnsi="Arial" w:cs="Arial"/>
        </w:rPr>
        <w:tab/>
      </w:r>
      <w:sdt>
        <w:sdtPr>
          <w:rPr>
            <w:rFonts w:ascii="Arial" w:hAnsi="Arial" w:cs="Arial"/>
          </w:rPr>
          <w:id w:val="-736007892"/>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r w:rsidRPr="007F5293">
        <w:rPr>
          <w:rFonts w:ascii="Arial" w:hAnsi="Arial" w:cs="Arial"/>
        </w:rPr>
        <w:t xml:space="preserve"> </w:t>
      </w:r>
      <w:r w:rsidRPr="00BA53CB">
        <w:rPr>
          <w:rFonts w:ascii="Arial" w:hAnsi="Arial" w:cs="Arial"/>
          <w:i/>
        </w:rPr>
        <w:t>01.08.2017</w:t>
      </w:r>
    </w:p>
    <w:p w:rsidR="00137AB1" w:rsidRPr="00355A48" w:rsidRDefault="00355A48" w:rsidP="00F568A1">
      <w:pPr>
        <w:spacing w:after="120"/>
        <w:ind w:left="1418"/>
        <w:rPr>
          <w:rFonts w:ascii="Arial" w:hAnsi="Arial" w:cs="Arial"/>
          <w:i/>
          <w:u w:val="single"/>
        </w:rPr>
      </w:pPr>
      <w:r w:rsidRPr="00355A48">
        <w:rPr>
          <w:rFonts w:ascii="Arial" w:hAnsi="Arial" w:cs="Arial"/>
          <w:i/>
          <w:u w:val="single"/>
        </w:rPr>
        <w:t>Beschreibung:</w:t>
      </w:r>
    </w:p>
    <w:p w:rsidR="00355A48" w:rsidRPr="00355A48" w:rsidRDefault="00355A48" w:rsidP="00F568A1">
      <w:pPr>
        <w:spacing w:after="120"/>
        <w:ind w:left="1418"/>
        <w:rPr>
          <w:rFonts w:ascii="Arial" w:hAnsi="Arial" w:cs="Arial"/>
          <w:color w:val="0000CC"/>
        </w:rPr>
      </w:pPr>
    </w:p>
    <w:tbl>
      <w:tblPr>
        <w:tblStyle w:val="Tabellenraster"/>
        <w:tblW w:w="0" w:type="auto"/>
        <w:tblInd w:w="1418" w:type="dxa"/>
        <w:tblLook w:val="04A0" w:firstRow="1" w:lastRow="0" w:firstColumn="1" w:lastColumn="0" w:noHBand="0" w:noVBand="1"/>
      </w:tblPr>
      <w:tblGrid>
        <w:gridCol w:w="6703"/>
        <w:gridCol w:w="941"/>
      </w:tblGrid>
      <w:tr w:rsidR="00F568A1" w:rsidRPr="00BE274C" w:rsidTr="00FA3A1C">
        <w:tc>
          <w:tcPr>
            <w:tcW w:w="6912" w:type="dxa"/>
          </w:tcPr>
          <w:p w:rsidR="00F568A1" w:rsidRPr="00BE274C" w:rsidRDefault="00F568A1" w:rsidP="00FA3A1C">
            <w:pPr>
              <w:rPr>
                <w:rFonts w:ascii="Arial" w:hAnsi="Arial" w:cs="Arial"/>
                <w:b/>
              </w:rPr>
            </w:pPr>
            <w:r w:rsidRPr="00BE274C">
              <w:rPr>
                <w:rFonts w:ascii="Arial" w:hAnsi="Arial" w:cs="Arial"/>
                <w:b/>
              </w:rPr>
              <w:lastRenderedPageBreak/>
              <w:t>Technische Regel</w:t>
            </w:r>
          </w:p>
        </w:tc>
        <w:tc>
          <w:tcPr>
            <w:tcW w:w="958" w:type="dxa"/>
          </w:tcPr>
          <w:p w:rsidR="00F568A1" w:rsidRPr="00BE274C" w:rsidRDefault="00F568A1" w:rsidP="0015218E">
            <w:pPr>
              <w:jc w:val="center"/>
              <w:rPr>
                <w:rFonts w:ascii="Arial" w:hAnsi="Arial" w:cs="Arial"/>
                <w:b/>
              </w:rPr>
            </w:pPr>
            <w:r w:rsidRPr="00BE274C">
              <w:rPr>
                <w:rFonts w:ascii="Arial" w:hAnsi="Arial" w:cs="Arial"/>
                <w:b/>
              </w:rPr>
              <w:t>Nr.</w:t>
            </w:r>
          </w:p>
        </w:tc>
      </w:tr>
      <w:tr w:rsidR="00F568A1" w:rsidTr="00FA3A1C">
        <w:tc>
          <w:tcPr>
            <w:tcW w:w="6912" w:type="dxa"/>
          </w:tcPr>
          <w:p w:rsidR="00F568A1" w:rsidRDefault="00F568A1" w:rsidP="00FA3A1C">
            <w:pPr>
              <w:rPr>
                <w:rFonts w:ascii="Arial" w:hAnsi="Arial" w:cs="Arial"/>
              </w:rPr>
            </w:pPr>
            <w:r>
              <w:rPr>
                <w:rFonts w:ascii="Arial" w:hAnsi="Arial" w:cs="Arial"/>
              </w:rPr>
              <w:t xml:space="preserve">Bauausführung nach </w:t>
            </w:r>
            <w:proofErr w:type="spellStart"/>
            <w:r>
              <w:rPr>
                <w:rFonts w:ascii="Arial" w:hAnsi="Arial" w:cs="Arial"/>
              </w:rPr>
              <w:t>TRwS</w:t>
            </w:r>
            <w:proofErr w:type="spellEnd"/>
            <w:r>
              <w:rPr>
                <w:rFonts w:ascii="Arial" w:hAnsi="Arial" w:cs="Arial"/>
              </w:rPr>
              <w:t xml:space="preserve"> 132/1997 Kap. 8-10 (Neuanlagen)</w:t>
            </w:r>
          </w:p>
        </w:tc>
        <w:tc>
          <w:tcPr>
            <w:tcW w:w="958" w:type="dxa"/>
          </w:tcPr>
          <w:p w:rsidR="00F568A1" w:rsidRPr="0015218E" w:rsidRDefault="00F568A1" w:rsidP="0015218E">
            <w:pPr>
              <w:jc w:val="center"/>
              <w:rPr>
                <w:rFonts w:ascii="Arial" w:hAnsi="Arial" w:cs="Arial"/>
                <w:color w:val="0000CC"/>
              </w:rPr>
            </w:pPr>
          </w:p>
        </w:tc>
      </w:tr>
      <w:tr w:rsidR="00F568A1" w:rsidTr="00FA3A1C">
        <w:tc>
          <w:tcPr>
            <w:tcW w:w="6912" w:type="dxa"/>
          </w:tcPr>
          <w:p w:rsidR="00F568A1" w:rsidRDefault="00F568A1" w:rsidP="00FA3A1C">
            <w:pPr>
              <w:rPr>
                <w:rFonts w:ascii="Arial" w:hAnsi="Arial" w:cs="Arial"/>
              </w:rPr>
            </w:pPr>
            <w:r>
              <w:rPr>
                <w:rFonts w:ascii="Arial" w:hAnsi="Arial" w:cs="Arial"/>
              </w:rPr>
              <w:t xml:space="preserve">Bauausführung nach </w:t>
            </w:r>
            <w:proofErr w:type="spellStart"/>
            <w:r>
              <w:rPr>
                <w:rFonts w:ascii="Arial" w:hAnsi="Arial" w:cs="Arial"/>
              </w:rPr>
              <w:t>TRwS</w:t>
            </w:r>
            <w:proofErr w:type="spellEnd"/>
            <w:r>
              <w:rPr>
                <w:rFonts w:ascii="Arial" w:hAnsi="Arial" w:cs="Arial"/>
              </w:rPr>
              <w:t xml:space="preserve"> 132/1997 Kap. 11 (Besteh. Anlagen)</w:t>
            </w:r>
          </w:p>
        </w:tc>
        <w:tc>
          <w:tcPr>
            <w:tcW w:w="958" w:type="dxa"/>
          </w:tcPr>
          <w:p w:rsidR="00F568A1" w:rsidRPr="0015218E" w:rsidRDefault="00F568A1" w:rsidP="0015218E">
            <w:pPr>
              <w:jc w:val="center"/>
              <w:rPr>
                <w:rFonts w:ascii="Arial" w:hAnsi="Arial" w:cs="Arial"/>
                <w:color w:val="0000CC"/>
              </w:rPr>
            </w:pPr>
          </w:p>
        </w:tc>
      </w:tr>
      <w:tr w:rsidR="00F568A1" w:rsidTr="00FA3A1C">
        <w:tc>
          <w:tcPr>
            <w:tcW w:w="6912" w:type="dxa"/>
          </w:tcPr>
          <w:p w:rsidR="00F568A1" w:rsidRDefault="00F568A1" w:rsidP="00FA3A1C">
            <w:pPr>
              <w:rPr>
                <w:rFonts w:ascii="Arial" w:hAnsi="Arial" w:cs="Arial"/>
              </w:rPr>
            </w:pPr>
            <w:r>
              <w:rPr>
                <w:rFonts w:ascii="Arial" w:hAnsi="Arial" w:cs="Arial"/>
              </w:rPr>
              <w:t xml:space="preserve">Bauausführung nach </w:t>
            </w:r>
            <w:proofErr w:type="spellStart"/>
            <w:r>
              <w:rPr>
                <w:rFonts w:ascii="Arial" w:hAnsi="Arial" w:cs="Arial"/>
              </w:rPr>
              <w:t>TRwS</w:t>
            </w:r>
            <w:proofErr w:type="spellEnd"/>
            <w:r>
              <w:rPr>
                <w:rFonts w:ascii="Arial" w:hAnsi="Arial" w:cs="Arial"/>
              </w:rPr>
              <w:t xml:space="preserve"> 786/2005 Kap. 7-8 (Neuanlagen)</w:t>
            </w:r>
          </w:p>
        </w:tc>
        <w:tc>
          <w:tcPr>
            <w:tcW w:w="958" w:type="dxa"/>
          </w:tcPr>
          <w:p w:rsidR="00F568A1" w:rsidRPr="0015218E" w:rsidRDefault="00F568A1" w:rsidP="0015218E">
            <w:pPr>
              <w:jc w:val="center"/>
              <w:rPr>
                <w:rFonts w:ascii="Arial" w:hAnsi="Arial" w:cs="Arial"/>
                <w:color w:val="0000CC"/>
              </w:rPr>
            </w:pPr>
          </w:p>
        </w:tc>
      </w:tr>
      <w:tr w:rsidR="00F568A1" w:rsidTr="00FA3A1C">
        <w:tc>
          <w:tcPr>
            <w:tcW w:w="6912" w:type="dxa"/>
          </w:tcPr>
          <w:p w:rsidR="00F568A1" w:rsidRDefault="00F568A1" w:rsidP="00FA3A1C">
            <w:pPr>
              <w:rPr>
                <w:rFonts w:ascii="Arial" w:hAnsi="Arial" w:cs="Arial"/>
              </w:rPr>
            </w:pPr>
            <w:r>
              <w:rPr>
                <w:rFonts w:ascii="Arial" w:hAnsi="Arial" w:cs="Arial"/>
              </w:rPr>
              <w:t xml:space="preserve">Bauausführung nach </w:t>
            </w:r>
            <w:proofErr w:type="spellStart"/>
            <w:r>
              <w:rPr>
                <w:rFonts w:ascii="Arial" w:hAnsi="Arial" w:cs="Arial"/>
              </w:rPr>
              <w:t>TRwS</w:t>
            </w:r>
            <w:proofErr w:type="spellEnd"/>
            <w:r>
              <w:rPr>
                <w:rFonts w:ascii="Arial" w:hAnsi="Arial" w:cs="Arial"/>
              </w:rPr>
              <w:t xml:space="preserve"> 786/2005 Kap. 9 (Besteh. Anlagen)</w:t>
            </w:r>
          </w:p>
        </w:tc>
        <w:tc>
          <w:tcPr>
            <w:tcW w:w="958" w:type="dxa"/>
          </w:tcPr>
          <w:p w:rsidR="00F568A1" w:rsidRPr="0015218E" w:rsidRDefault="00F568A1" w:rsidP="0015218E">
            <w:pPr>
              <w:jc w:val="center"/>
              <w:rPr>
                <w:rFonts w:ascii="Arial" w:hAnsi="Arial" w:cs="Arial"/>
                <w:color w:val="0000CC"/>
              </w:rPr>
            </w:pPr>
          </w:p>
        </w:tc>
      </w:tr>
      <w:tr w:rsidR="00F568A1" w:rsidTr="00FA3A1C">
        <w:tc>
          <w:tcPr>
            <w:tcW w:w="6912" w:type="dxa"/>
          </w:tcPr>
          <w:p w:rsidR="00F568A1" w:rsidRDefault="00F568A1" w:rsidP="00FA3A1C">
            <w:pPr>
              <w:rPr>
                <w:rFonts w:ascii="Arial" w:hAnsi="Arial" w:cs="Arial"/>
              </w:rPr>
            </w:pPr>
            <w:r>
              <w:rPr>
                <w:rFonts w:ascii="Arial" w:hAnsi="Arial" w:cs="Arial"/>
              </w:rPr>
              <w:t xml:space="preserve">Bauausführung nach </w:t>
            </w:r>
            <w:proofErr w:type="spellStart"/>
            <w:r>
              <w:rPr>
                <w:rFonts w:ascii="Arial" w:hAnsi="Arial" w:cs="Arial"/>
              </w:rPr>
              <w:t>TRwS</w:t>
            </w:r>
            <w:proofErr w:type="spellEnd"/>
            <w:r>
              <w:rPr>
                <w:rFonts w:ascii="Arial" w:hAnsi="Arial" w:cs="Arial"/>
              </w:rPr>
              <w:t xml:space="preserve"> 786/neu Kap. </w:t>
            </w:r>
          </w:p>
        </w:tc>
        <w:tc>
          <w:tcPr>
            <w:tcW w:w="958" w:type="dxa"/>
          </w:tcPr>
          <w:p w:rsidR="00F568A1" w:rsidRPr="0015218E" w:rsidRDefault="00F568A1" w:rsidP="0015218E">
            <w:pPr>
              <w:jc w:val="center"/>
              <w:rPr>
                <w:rFonts w:ascii="Arial" w:hAnsi="Arial" w:cs="Arial"/>
                <w:color w:val="0000CC"/>
              </w:rPr>
            </w:pPr>
          </w:p>
        </w:tc>
      </w:tr>
    </w:tbl>
    <w:p w:rsidR="00C0409C" w:rsidRPr="00243A0F" w:rsidRDefault="00F568A1" w:rsidP="00355A48">
      <w:pPr>
        <w:pBdr>
          <w:top w:val="single" w:sz="4" w:space="1" w:color="auto"/>
        </w:pBdr>
        <w:spacing w:before="120" w:after="120"/>
        <w:ind w:left="1418"/>
        <w:rPr>
          <w:rFonts w:ascii="Arial" w:hAnsi="Arial" w:cs="Arial"/>
          <w:color w:val="0000CC"/>
          <w:sz w:val="20"/>
          <w:szCs w:val="20"/>
        </w:rPr>
      </w:pPr>
      <w:r w:rsidRPr="00243A0F">
        <w:rPr>
          <w:rFonts w:ascii="Arial" w:hAnsi="Arial" w:cs="Arial"/>
          <w:i/>
          <w:sz w:val="20"/>
          <w:szCs w:val="20"/>
        </w:rPr>
        <w:t xml:space="preserve">Erläuterung: </w:t>
      </w:r>
      <w:r w:rsidR="00243A0F">
        <w:rPr>
          <w:rFonts w:ascii="Arial" w:hAnsi="Arial" w:cs="Arial"/>
          <w:i/>
          <w:sz w:val="20"/>
          <w:szCs w:val="20"/>
        </w:rPr>
        <w:t>Für Neua</w:t>
      </w:r>
      <w:r w:rsidR="00243A0F" w:rsidRPr="00C327B0">
        <w:rPr>
          <w:rFonts w:ascii="Arial" w:hAnsi="Arial" w:cs="Arial"/>
          <w:i/>
          <w:sz w:val="20"/>
          <w:szCs w:val="20"/>
        </w:rPr>
        <w:t xml:space="preserve">nlagen </w:t>
      </w:r>
      <w:r w:rsidR="00243A0F">
        <w:rPr>
          <w:rFonts w:ascii="Arial" w:hAnsi="Arial" w:cs="Arial"/>
          <w:i/>
          <w:sz w:val="20"/>
          <w:szCs w:val="20"/>
        </w:rPr>
        <w:t xml:space="preserve">die </w:t>
      </w:r>
      <w:r w:rsidR="00243A0F" w:rsidRPr="00C327B0">
        <w:rPr>
          <w:rFonts w:ascii="Arial" w:hAnsi="Arial" w:cs="Arial"/>
          <w:i/>
          <w:sz w:val="20"/>
          <w:szCs w:val="20"/>
          <w:u w:val="single"/>
        </w:rPr>
        <w:t>Nr. der Bauausführung</w:t>
      </w:r>
      <w:r w:rsidR="00243A0F" w:rsidRPr="0041025B">
        <w:rPr>
          <w:rFonts w:ascii="Arial" w:hAnsi="Arial" w:cs="Arial"/>
          <w:i/>
          <w:sz w:val="20"/>
          <w:szCs w:val="20"/>
        </w:rPr>
        <w:t xml:space="preserve"> und für bestehende Anlagen</w:t>
      </w:r>
      <w:r w:rsidR="00243A0F">
        <w:rPr>
          <w:rFonts w:ascii="Arial" w:hAnsi="Arial" w:cs="Arial"/>
          <w:i/>
          <w:sz w:val="20"/>
          <w:szCs w:val="20"/>
          <w:u w:val="single"/>
        </w:rPr>
        <w:t xml:space="preserve"> </w:t>
      </w:r>
      <w:proofErr w:type="gramStart"/>
      <w:r w:rsidR="00243A0F">
        <w:rPr>
          <w:rFonts w:ascii="Arial" w:hAnsi="Arial" w:cs="Arial"/>
          <w:i/>
          <w:sz w:val="20"/>
          <w:szCs w:val="20"/>
        </w:rPr>
        <w:t xml:space="preserve">die </w:t>
      </w:r>
      <w:r w:rsidR="00243A0F" w:rsidRPr="00C327B0">
        <w:rPr>
          <w:rFonts w:ascii="Arial" w:hAnsi="Arial" w:cs="Arial"/>
          <w:i/>
          <w:sz w:val="20"/>
          <w:szCs w:val="20"/>
        </w:rPr>
        <w:t xml:space="preserve"> </w:t>
      </w:r>
      <w:r w:rsidR="00243A0F" w:rsidRPr="00C327B0">
        <w:rPr>
          <w:rFonts w:ascii="Arial" w:hAnsi="Arial" w:cs="Arial"/>
          <w:i/>
          <w:sz w:val="20"/>
          <w:szCs w:val="20"/>
          <w:u w:val="single"/>
        </w:rPr>
        <w:t>Nr.</w:t>
      </w:r>
      <w:proofErr w:type="gramEnd"/>
      <w:r w:rsidR="00243A0F" w:rsidRPr="00C327B0">
        <w:rPr>
          <w:rFonts w:ascii="Arial" w:hAnsi="Arial" w:cs="Arial"/>
          <w:i/>
          <w:sz w:val="20"/>
          <w:szCs w:val="20"/>
          <w:u w:val="single"/>
        </w:rPr>
        <w:t xml:space="preserve"> des Kapitels 11</w:t>
      </w:r>
      <w:r w:rsidR="00243A0F" w:rsidRPr="00C327B0">
        <w:rPr>
          <w:rFonts w:ascii="Arial" w:hAnsi="Arial" w:cs="Arial"/>
          <w:i/>
          <w:sz w:val="20"/>
          <w:szCs w:val="20"/>
        </w:rPr>
        <w:t xml:space="preserve"> der </w:t>
      </w:r>
      <w:proofErr w:type="spellStart"/>
      <w:r w:rsidR="00243A0F" w:rsidRPr="00C327B0">
        <w:rPr>
          <w:rFonts w:ascii="Arial" w:hAnsi="Arial" w:cs="Arial"/>
          <w:i/>
          <w:sz w:val="20"/>
          <w:szCs w:val="20"/>
        </w:rPr>
        <w:t>TRwS</w:t>
      </w:r>
      <w:proofErr w:type="spellEnd"/>
      <w:r w:rsidR="00243A0F" w:rsidRPr="00C327B0">
        <w:rPr>
          <w:rFonts w:ascii="Arial" w:hAnsi="Arial" w:cs="Arial"/>
          <w:i/>
          <w:sz w:val="20"/>
          <w:szCs w:val="20"/>
        </w:rPr>
        <w:t xml:space="preserve"> 132/1997</w:t>
      </w:r>
      <w:r w:rsidR="00243A0F">
        <w:rPr>
          <w:rFonts w:ascii="Arial" w:hAnsi="Arial" w:cs="Arial"/>
          <w:i/>
          <w:sz w:val="20"/>
          <w:szCs w:val="20"/>
        </w:rPr>
        <w:t xml:space="preserve"> bzw. des </w:t>
      </w:r>
      <w:r w:rsidR="00243A0F" w:rsidRPr="00C327B0">
        <w:rPr>
          <w:rFonts w:ascii="Arial" w:hAnsi="Arial" w:cs="Arial"/>
          <w:i/>
          <w:sz w:val="20"/>
          <w:szCs w:val="20"/>
        </w:rPr>
        <w:t xml:space="preserve"> K</w:t>
      </w:r>
      <w:r w:rsidR="00243A0F">
        <w:rPr>
          <w:rFonts w:ascii="Arial" w:hAnsi="Arial" w:cs="Arial"/>
          <w:i/>
          <w:sz w:val="20"/>
          <w:szCs w:val="20"/>
        </w:rPr>
        <w:t xml:space="preserve">apitels 9 der </w:t>
      </w:r>
      <w:proofErr w:type="spellStart"/>
      <w:r w:rsidR="00243A0F">
        <w:rPr>
          <w:rFonts w:ascii="Arial" w:hAnsi="Arial" w:cs="Arial"/>
          <w:i/>
          <w:sz w:val="20"/>
          <w:szCs w:val="20"/>
        </w:rPr>
        <w:t>TRwS</w:t>
      </w:r>
      <w:proofErr w:type="spellEnd"/>
      <w:r w:rsidR="00243A0F">
        <w:rPr>
          <w:rFonts w:ascii="Arial" w:hAnsi="Arial" w:cs="Arial"/>
          <w:i/>
          <w:sz w:val="20"/>
          <w:szCs w:val="20"/>
        </w:rPr>
        <w:t xml:space="preserve"> 786/2005 e</w:t>
      </w:r>
      <w:r w:rsidR="00243A0F" w:rsidRPr="00C327B0">
        <w:rPr>
          <w:rFonts w:ascii="Arial" w:hAnsi="Arial" w:cs="Arial"/>
          <w:i/>
          <w:sz w:val="20"/>
          <w:szCs w:val="20"/>
        </w:rPr>
        <w:t xml:space="preserve">intragen. </w:t>
      </w:r>
      <w:r w:rsidR="00243A0F">
        <w:rPr>
          <w:rFonts w:ascii="Arial" w:hAnsi="Arial" w:cs="Arial"/>
          <w:i/>
          <w:sz w:val="20"/>
          <w:szCs w:val="20"/>
        </w:rPr>
        <w:t>Bei sanierten Anlagen die geeignete Nr. auswählen.</w:t>
      </w:r>
      <w:r w:rsidR="00243A0F" w:rsidRPr="00C327B0">
        <w:rPr>
          <w:rFonts w:ascii="Arial" w:hAnsi="Arial" w:cs="Arial"/>
          <w:i/>
          <w:sz w:val="20"/>
          <w:szCs w:val="20"/>
        </w:rPr>
        <w:br/>
      </w:r>
      <w:proofErr w:type="spellStart"/>
      <w:r w:rsidR="00243A0F" w:rsidRPr="00C327B0">
        <w:rPr>
          <w:rFonts w:ascii="Arial" w:hAnsi="Arial" w:cs="Arial"/>
          <w:i/>
          <w:sz w:val="20"/>
          <w:szCs w:val="20"/>
        </w:rPr>
        <w:t>TRwS</w:t>
      </w:r>
      <w:proofErr w:type="spellEnd"/>
      <w:r w:rsidR="00243A0F" w:rsidRPr="00C327B0">
        <w:rPr>
          <w:rFonts w:ascii="Arial" w:hAnsi="Arial" w:cs="Arial"/>
          <w:i/>
          <w:sz w:val="20"/>
          <w:szCs w:val="20"/>
        </w:rPr>
        <w:t xml:space="preserve"> 786/neu ist noch nicht in Kraft</w:t>
      </w:r>
      <w:r w:rsidR="00243A0F">
        <w:rPr>
          <w:rFonts w:ascii="Arial" w:hAnsi="Arial" w:cs="Arial"/>
          <w:i/>
          <w:sz w:val="20"/>
          <w:szCs w:val="20"/>
        </w:rPr>
        <w:t>.</w:t>
      </w:r>
    </w:p>
    <w:p w:rsidR="00355A48" w:rsidRDefault="00355A48" w:rsidP="005D3FB1">
      <w:pPr>
        <w:pStyle w:val="Listenabsatz"/>
        <w:numPr>
          <w:ilvl w:val="2"/>
          <w:numId w:val="4"/>
        </w:numPr>
        <w:spacing w:after="120"/>
        <w:ind w:left="1418" w:hanging="698"/>
        <w:rPr>
          <w:rFonts w:ascii="Arial" w:hAnsi="Arial" w:cs="Arial"/>
          <w:b/>
          <w:i/>
        </w:rPr>
      </w:pPr>
      <w:r>
        <w:rPr>
          <w:rFonts w:ascii="Arial" w:hAnsi="Arial" w:cs="Arial"/>
          <w:b/>
          <w:i/>
        </w:rPr>
        <w:t>Beschreibung von Durchdringungen der Dichtfläche und deren Ausführung (Rohrleitungen, Stützen, Fundamente, Verschraubungen)</w:t>
      </w:r>
    </w:p>
    <w:p w:rsidR="00355A48" w:rsidRDefault="00355A48" w:rsidP="00355A48">
      <w:pPr>
        <w:spacing w:after="120"/>
        <w:ind w:left="1418"/>
        <w:rPr>
          <w:rFonts w:ascii="Arial" w:hAnsi="Arial" w:cs="Arial"/>
          <w:color w:val="0000CC"/>
        </w:rPr>
      </w:pPr>
    </w:p>
    <w:p w:rsidR="00355A48" w:rsidRPr="004104CA" w:rsidRDefault="00355A48" w:rsidP="00355A48">
      <w:pPr>
        <w:spacing w:after="120"/>
        <w:ind w:left="1418"/>
        <w:rPr>
          <w:rFonts w:ascii="Arial" w:hAnsi="Arial" w:cs="Arial"/>
          <w:b/>
          <w:i/>
        </w:rPr>
      </w:pPr>
      <w:r w:rsidRPr="004104CA">
        <w:rPr>
          <w:rFonts w:ascii="Arial" w:hAnsi="Arial" w:cs="Arial"/>
          <w:b/>
          <w:i/>
        </w:rPr>
        <w:t>Liste anliegender Dokumente</w:t>
      </w:r>
      <w:r>
        <w:rPr>
          <w:rFonts w:ascii="Arial" w:hAnsi="Arial" w:cs="Arial"/>
          <w:b/>
          <w:i/>
        </w:rPr>
        <w:t xml:space="preserve"> zu 6.10</w:t>
      </w:r>
      <w:r w:rsidRPr="004104CA">
        <w:rPr>
          <w:rFonts w:ascii="Arial" w:hAnsi="Arial" w:cs="Arial"/>
          <w:b/>
          <w:i/>
        </w:rPr>
        <w:t>:</w:t>
      </w:r>
    </w:p>
    <w:p w:rsidR="00355A48" w:rsidRPr="0012613E" w:rsidRDefault="00355A48" w:rsidP="00355A48">
      <w:pPr>
        <w:spacing w:after="120"/>
        <w:ind w:left="1418"/>
        <w:rPr>
          <w:rFonts w:ascii="Arial" w:hAnsi="Arial" w:cs="Arial"/>
          <w:color w:val="0000CC"/>
        </w:rPr>
      </w:pPr>
    </w:p>
    <w:p w:rsidR="00355A48" w:rsidRPr="00355A48" w:rsidRDefault="00355A48" w:rsidP="00355A48">
      <w:pPr>
        <w:pBdr>
          <w:top w:val="single" w:sz="4" w:space="1" w:color="auto"/>
        </w:pBdr>
        <w:spacing w:after="120"/>
        <w:ind w:left="1418"/>
        <w:rPr>
          <w:rFonts w:ascii="Arial" w:hAnsi="Arial" w:cs="Arial"/>
          <w:color w:val="0000CC"/>
        </w:rPr>
      </w:pPr>
      <w:r>
        <w:rPr>
          <w:rFonts w:ascii="Arial" w:hAnsi="Arial" w:cs="Arial"/>
          <w:i/>
          <w:sz w:val="20"/>
          <w:szCs w:val="20"/>
        </w:rPr>
        <w:t>Erforderliche Dokumente: siehe Anhang</w:t>
      </w:r>
      <w:r>
        <w:rPr>
          <w:rFonts w:ascii="Arial" w:hAnsi="Arial" w:cs="Arial"/>
          <w:i/>
          <w:sz w:val="20"/>
          <w:szCs w:val="20"/>
        </w:rPr>
        <w:br/>
        <w:t xml:space="preserve">Hinweis: Gemäß </w:t>
      </w:r>
      <w:proofErr w:type="spellStart"/>
      <w:r>
        <w:rPr>
          <w:rFonts w:ascii="Arial" w:hAnsi="Arial" w:cs="Arial"/>
          <w:i/>
          <w:sz w:val="20"/>
          <w:szCs w:val="20"/>
        </w:rPr>
        <w:t>WasBauPVO</w:t>
      </w:r>
      <w:proofErr w:type="spellEnd"/>
      <w:r>
        <w:rPr>
          <w:rFonts w:ascii="Arial" w:hAnsi="Arial" w:cs="Arial"/>
          <w:i/>
          <w:sz w:val="20"/>
          <w:szCs w:val="20"/>
        </w:rPr>
        <w:t xml:space="preserve"> nur Rückhalteeinrichtungen mit Verwendbarkeits-nachweis zulässig.</w:t>
      </w:r>
    </w:p>
    <w:p w:rsidR="00D01CFB" w:rsidRDefault="00813661" w:rsidP="005D3FB1">
      <w:pPr>
        <w:pStyle w:val="Listenabsatz"/>
        <w:numPr>
          <w:ilvl w:val="2"/>
          <w:numId w:val="4"/>
        </w:numPr>
        <w:spacing w:after="120"/>
        <w:ind w:left="1418" w:hanging="698"/>
        <w:rPr>
          <w:rFonts w:ascii="Arial" w:hAnsi="Arial" w:cs="Arial"/>
          <w:b/>
          <w:i/>
        </w:rPr>
      </w:pPr>
      <w:r>
        <w:rPr>
          <w:rFonts w:ascii="Arial" w:hAnsi="Arial" w:cs="Arial"/>
          <w:b/>
          <w:i/>
        </w:rPr>
        <w:t xml:space="preserve">Abgleich </w:t>
      </w:r>
      <w:r w:rsidR="008C1AFA" w:rsidRPr="0015218E">
        <w:rPr>
          <w:rFonts w:ascii="Arial" w:hAnsi="Arial" w:cs="Arial"/>
          <w:b/>
          <w:i/>
        </w:rPr>
        <w:t>mit den für die Anlage geltenden Rechtsanforderungen (</w:t>
      </w:r>
      <w:proofErr w:type="spellStart"/>
      <w:r w:rsidR="008C1AFA" w:rsidRPr="0015218E">
        <w:rPr>
          <w:rFonts w:ascii="Arial" w:hAnsi="Arial" w:cs="Arial"/>
          <w:b/>
          <w:i/>
        </w:rPr>
        <w:t>VAwS</w:t>
      </w:r>
      <w:proofErr w:type="spellEnd"/>
      <w:r w:rsidR="008C1AFA" w:rsidRPr="0015218E">
        <w:rPr>
          <w:rFonts w:ascii="Arial" w:hAnsi="Arial" w:cs="Arial"/>
          <w:b/>
          <w:i/>
        </w:rPr>
        <w:t xml:space="preserve">, </w:t>
      </w:r>
      <w:proofErr w:type="spellStart"/>
      <w:r w:rsidR="008C1AFA" w:rsidRPr="0015218E">
        <w:rPr>
          <w:rFonts w:ascii="Arial" w:hAnsi="Arial" w:cs="Arial"/>
          <w:b/>
          <w:i/>
        </w:rPr>
        <w:t>TRwS</w:t>
      </w:r>
      <w:proofErr w:type="spellEnd"/>
      <w:r w:rsidR="008C1AFA" w:rsidRPr="0015218E">
        <w:rPr>
          <w:rFonts w:ascii="Arial" w:hAnsi="Arial" w:cs="Arial"/>
          <w:b/>
          <w:i/>
        </w:rPr>
        <w:t xml:space="preserve">, </w:t>
      </w:r>
      <w:proofErr w:type="spellStart"/>
      <w:r w:rsidR="001623AE" w:rsidRPr="0015218E">
        <w:rPr>
          <w:rFonts w:ascii="Arial" w:hAnsi="Arial" w:cs="Arial"/>
          <w:b/>
          <w:i/>
        </w:rPr>
        <w:t>WasBauPVO</w:t>
      </w:r>
      <w:proofErr w:type="spellEnd"/>
      <w:r w:rsidR="001623AE" w:rsidRPr="0015218E">
        <w:rPr>
          <w:rFonts w:ascii="Arial" w:hAnsi="Arial" w:cs="Arial"/>
          <w:b/>
          <w:i/>
        </w:rPr>
        <w:t xml:space="preserve">, </w:t>
      </w:r>
      <w:r w:rsidR="008C1AFA" w:rsidRPr="0015218E">
        <w:rPr>
          <w:rFonts w:ascii="Arial" w:hAnsi="Arial" w:cs="Arial"/>
          <w:b/>
          <w:i/>
        </w:rPr>
        <w:t>Genehmigung) - bei bestehenden Anlagen</w:t>
      </w:r>
    </w:p>
    <w:p w:rsidR="00D01CFB" w:rsidRPr="00425023" w:rsidRDefault="00D01CFB" w:rsidP="005D3FB1">
      <w:pPr>
        <w:spacing w:after="120"/>
        <w:ind w:left="1418"/>
        <w:rPr>
          <w:rFonts w:ascii="Arial" w:hAnsi="Arial" w:cs="Arial"/>
          <w:color w:val="0000CC"/>
        </w:rPr>
      </w:pPr>
    </w:p>
    <w:p w:rsidR="00D01CFB" w:rsidRDefault="00813661" w:rsidP="0075449D">
      <w:pPr>
        <w:pStyle w:val="Listenabsatz"/>
        <w:numPr>
          <w:ilvl w:val="2"/>
          <w:numId w:val="4"/>
        </w:numPr>
        <w:spacing w:after="120"/>
        <w:ind w:left="1418" w:hanging="698"/>
        <w:rPr>
          <w:rFonts w:ascii="Arial" w:hAnsi="Arial" w:cs="Arial"/>
          <w:b/>
          <w:i/>
        </w:rPr>
      </w:pPr>
      <w:r>
        <w:rPr>
          <w:rFonts w:ascii="Arial" w:hAnsi="Arial" w:cs="Arial"/>
          <w:b/>
          <w:i/>
        </w:rPr>
        <w:t xml:space="preserve">Abgleich mit </w:t>
      </w:r>
      <w:r w:rsidR="00D01CFB">
        <w:rPr>
          <w:rFonts w:ascii="Arial" w:hAnsi="Arial" w:cs="Arial"/>
          <w:b/>
          <w:i/>
        </w:rPr>
        <w:t xml:space="preserve">Anforderungen der </w:t>
      </w:r>
      <w:proofErr w:type="spellStart"/>
      <w:r w:rsidR="00D01CFB">
        <w:rPr>
          <w:rFonts w:ascii="Arial" w:hAnsi="Arial" w:cs="Arial"/>
          <w:b/>
          <w:i/>
        </w:rPr>
        <w:t>AwSV</w:t>
      </w:r>
      <w:proofErr w:type="spellEnd"/>
    </w:p>
    <w:p w:rsidR="00D01CFB" w:rsidRDefault="00D01CFB" w:rsidP="005D3FB1">
      <w:pPr>
        <w:spacing w:after="120"/>
        <w:ind w:left="1418"/>
        <w:rPr>
          <w:rFonts w:ascii="Arial" w:hAnsi="Arial" w:cs="Arial"/>
          <w:color w:val="0000CC"/>
        </w:rPr>
      </w:pPr>
    </w:p>
    <w:p w:rsidR="0075449D" w:rsidRPr="00425023" w:rsidRDefault="0075449D" w:rsidP="0075449D">
      <w:pPr>
        <w:pBdr>
          <w:top w:val="single" w:sz="4" w:space="1" w:color="auto"/>
        </w:pBdr>
        <w:spacing w:after="120"/>
        <w:ind w:left="1418"/>
        <w:rPr>
          <w:rFonts w:ascii="Arial" w:hAnsi="Arial" w:cs="Arial"/>
          <w:color w:val="0000CC"/>
        </w:rPr>
      </w:pPr>
      <w:r w:rsidRPr="0075449D">
        <w:rPr>
          <w:rFonts w:ascii="Arial" w:hAnsi="Arial" w:cs="Arial"/>
          <w:i/>
          <w:sz w:val="20"/>
          <w:szCs w:val="20"/>
        </w:rPr>
        <w:t xml:space="preserve">Erläuterung: Die Anforderungen der </w:t>
      </w:r>
      <w:proofErr w:type="spellStart"/>
      <w:r w:rsidRPr="0075449D">
        <w:rPr>
          <w:rFonts w:ascii="Arial" w:hAnsi="Arial" w:cs="Arial"/>
          <w:i/>
          <w:sz w:val="20"/>
          <w:szCs w:val="20"/>
        </w:rPr>
        <w:t>AwSV</w:t>
      </w:r>
      <w:proofErr w:type="spellEnd"/>
      <w:r w:rsidRPr="0075449D">
        <w:rPr>
          <w:rFonts w:ascii="Arial" w:hAnsi="Arial" w:cs="Arial"/>
          <w:i/>
          <w:sz w:val="20"/>
          <w:szCs w:val="20"/>
        </w:rPr>
        <w:t xml:space="preserve"> an Dichtflächen ergeben sich insbesondere aus der </w:t>
      </w:r>
      <w:proofErr w:type="spellStart"/>
      <w:r w:rsidRPr="0075449D">
        <w:rPr>
          <w:rFonts w:ascii="Arial" w:hAnsi="Arial" w:cs="Arial"/>
          <w:i/>
          <w:sz w:val="20"/>
          <w:szCs w:val="20"/>
        </w:rPr>
        <w:t>TRwS</w:t>
      </w:r>
      <w:proofErr w:type="spellEnd"/>
      <w:r w:rsidRPr="0075449D">
        <w:rPr>
          <w:rFonts w:ascii="Arial" w:hAnsi="Arial" w:cs="Arial"/>
          <w:i/>
          <w:sz w:val="20"/>
          <w:szCs w:val="20"/>
        </w:rPr>
        <w:t xml:space="preserve"> 786. Anforderungen an Durchdringungen ergeben sich aus der </w:t>
      </w:r>
      <w:proofErr w:type="spellStart"/>
      <w:r w:rsidRPr="0075449D">
        <w:rPr>
          <w:rFonts w:ascii="Arial" w:hAnsi="Arial" w:cs="Arial"/>
          <w:i/>
          <w:sz w:val="20"/>
          <w:szCs w:val="20"/>
        </w:rPr>
        <w:t>DAfStb</w:t>
      </w:r>
      <w:proofErr w:type="spellEnd"/>
      <w:r w:rsidRPr="0075449D">
        <w:rPr>
          <w:rFonts w:ascii="Arial" w:hAnsi="Arial" w:cs="Arial"/>
          <w:i/>
          <w:sz w:val="20"/>
          <w:szCs w:val="20"/>
        </w:rPr>
        <w:t>-Richtlinie.</w:t>
      </w:r>
    </w:p>
    <w:p w:rsidR="00D318BA" w:rsidRDefault="007D70D5"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t xml:space="preserve">Beschreibung der </w:t>
      </w:r>
      <w:r w:rsidR="00D318BA">
        <w:rPr>
          <w:rFonts w:ascii="Arial" w:hAnsi="Arial" w:cs="Arial"/>
          <w:b/>
          <w:i/>
        </w:rPr>
        <w:t xml:space="preserve">Entwässerung der Abfüllfläche, </w:t>
      </w:r>
      <w:r>
        <w:rPr>
          <w:rFonts w:ascii="Arial" w:hAnsi="Arial" w:cs="Arial"/>
          <w:b/>
          <w:i/>
        </w:rPr>
        <w:t>sofern</w:t>
      </w:r>
      <w:r w:rsidR="00D318BA">
        <w:rPr>
          <w:rFonts w:ascii="Arial" w:hAnsi="Arial" w:cs="Arial"/>
          <w:b/>
          <w:i/>
        </w:rPr>
        <w:t xml:space="preserve"> Regenwasser anfällt</w:t>
      </w:r>
      <w:r>
        <w:rPr>
          <w:rFonts w:ascii="Arial" w:hAnsi="Arial" w:cs="Arial"/>
          <w:b/>
          <w:i/>
        </w:rPr>
        <w:t xml:space="preserve"> (Pumpensumpf, </w:t>
      </w:r>
      <w:proofErr w:type="spellStart"/>
      <w:r>
        <w:rPr>
          <w:rFonts w:ascii="Arial" w:hAnsi="Arial" w:cs="Arial"/>
          <w:b/>
          <w:i/>
        </w:rPr>
        <w:t>Sielverschluss</w:t>
      </w:r>
      <w:proofErr w:type="spellEnd"/>
      <w:r>
        <w:rPr>
          <w:rFonts w:ascii="Arial" w:hAnsi="Arial" w:cs="Arial"/>
          <w:b/>
          <w:i/>
        </w:rPr>
        <w:t>, Organisation, Kontrolle vor Abpumpen</w:t>
      </w:r>
      <w:r w:rsidR="00AB3F45">
        <w:rPr>
          <w:rFonts w:ascii="Arial" w:hAnsi="Arial" w:cs="Arial"/>
          <w:b/>
          <w:i/>
        </w:rPr>
        <w:t>, Ableitung in Schmutzwassersiel/Regenwassersiel/betriebliche Abwasserbehandlungsanlage</w:t>
      </w:r>
      <w:proofErr w:type="gramStart"/>
      <w:r w:rsidR="00AB3F45">
        <w:rPr>
          <w:rFonts w:ascii="Arial" w:hAnsi="Arial" w:cs="Arial"/>
          <w:b/>
          <w:i/>
        </w:rPr>
        <w:t xml:space="preserve"> </w:t>
      </w:r>
      <w:r>
        <w:rPr>
          <w:rFonts w:ascii="Arial" w:hAnsi="Arial" w:cs="Arial"/>
          <w:b/>
          <w:i/>
        </w:rPr>
        <w:t>….</w:t>
      </w:r>
      <w:proofErr w:type="gramEnd"/>
      <w:r>
        <w:rPr>
          <w:rFonts w:ascii="Arial" w:hAnsi="Arial" w:cs="Arial"/>
          <w:b/>
          <w:i/>
        </w:rPr>
        <w:t>)</w:t>
      </w:r>
    </w:p>
    <w:p w:rsidR="0075449D" w:rsidRPr="004D6EBC" w:rsidRDefault="0075449D" w:rsidP="0075449D">
      <w:pPr>
        <w:pStyle w:val="Listenabsatz"/>
        <w:numPr>
          <w:ilvl w:val="2"/>
          <w:numId w:val="4"/>
        </w:numPr>
        <w:spacing w:after="120"/>
        <w:ind w:left="1418" w:hanging="698"/>
        <w:rPr>
          <w:rFonts w:ascii="Arial" w:hAnsi="Arial" w:cs="Arial"/>
          <w:b/>
          <w:i/>
        </w:rPr>
      </w:pPr>
      <w:r w:rsidRPr="004D6EBC">
        <w:rPr>
          <w:rFonts w:ascii="Arial" w:hAnsi="Arial" w:cs="Arial"/>
          <w:b/>
          <w:i/>
        </w:rPr>
        <w:t>Beschreibung</w:t>
      </w:r>
    </w:p>
    <w:p w:rsidR="0075449D" w:rsidRDefault="0075449D" w:rsidP="0075449D">
      <w:pPr>
        <w:tabs>
          <w:tab w:val="left" w:pos="5400"/>
        </w:tabs>
        <w:spacing w:after="120"/>
        <w:ind w:left="1418"/>
        <w:rPr>
          <w:rFonts w:ascii="Arial" w:hAnsi="Arial" w:cs="Arial"/>
          <w:color w:val="0000CC"/>
        </w:rPr>
      </w:pPr>
    </w:p>
    <w:p w:rsidR="0075449D" w:rsidRPr="004D6EBC" w:rsidRDefault="0075449D" w:rsidP="0075449D">
      <w:pPr>
        <w:numPr>
          <w:ilvl w:val="2"/>
          <w:numId w:val="4"/>
        </w:numPr>
        <w:spacing w:after="120"/>
        <w:ind w:left="1418" w:hanging="709"/>
        <w:contextualSpacing/>
        <w:rPr>
          <w:rFonts w:ascii="Arial" w:hAnsi="Arial" w:cs="Arial"/>
          <w:b/>
          <w:i/>
        </w:rPr>
      </w:pPr>
      <w:r w:rsidRPr="004D6EBC">
        <w:rPr>
          <w:rFonts w:ascii="Arial" w:hAnsi="Arial" w:cs="Arial"/>
          <w:b/>
          <w:i/>
        </w:rPr>
        <w:t xml:space="preserve">Abgleich </w:t>
      </w:r>
      <w:r w:rsidR="008C1AFA" w:rsidRPr="0015218E">
        <w:rPr>
          <w:rFonts w:ascii="Arial" w:hAnsi="Arial" w:cs="Arial"/>
          <w:b/>
          <w:i/>
        </w:rPr>
        <w:t>mit den für die Anlage geltenden Rechtsanforderungen (</w:t>
      </w:r>
      <w:proofErr w:type="spellStart"/>
      <w:r w:rsidR="008C1AFA" w:rsidRPr="0015218E">
        <w:rPr>
          <w:rFonts w:ascii="Arial" w:hAnsi="Arial" w:cs="Arial"/>
          <w:b/>
          <w:i/>
        </w:rPr>
        <w:t>VAwS</w:t>
      </w:r>
      <w:proofErr w:type="spellEnd"/>
      <w:r w:rsidR="008C1AFA" w:rsidRPr="0015218E">
        <w:rPr>
          <w:rFonts w:ascii="Arial" w:hAnsi="Arial" w:cs="Arial"/>
          <w:b/>
          <w:i/>
        </w:rPr>
        <w:t xml:space="preserve">, </w:t>
      </w:r>
      <w:proofErr w:type="spellStart"/>
      <w:r w:rsidR="008C1AFA" w:rsidRPr="0015218E">
        <w:rPr>
          <w:rFonts w:ascii="Arial" w:hAnsi="Arial" w:cs="Arial"/>
          <w:b/>
          <w:i/>
        </w:rPr>
        <w:t>TRwS</w:t>
      </w:r>
      <w:proofErr w:type="spellEnd"/>
      <w:r w:rsidR="008C1AFA" w:rsidRPr="0015218E">
        <w:rPr>
          <w:rFonts w:ascii="Arial" w:hAnsi="Arial" w:cs="Arial"/>
          <w:b/>
          <w:i/>
        </w:rPr>
        <w:t>, Genehmigung) - bei bestehenden Anlagen</w:t>
      </w:r>
    </w:p>
    <w:p w:rsidR="0075449D" w:rsidRDefault="0075449D" w:rsidP="0075449D">
      <w:pPr>
        <w:tabs>
          <w:tab w:val="left" w:pos="5400"/>
        </w:tabs>
        <w:spacing w:after="120"/>
        <w:ind w:left="1418"/>
        <w:rPr>
          <w:rFonts w:ascii="Arial" w:hAnsi="Arial" w:cs="Arial"/>
          <w:color w:val="0000CC"/>
        </w:rPr>
      </w:pPr>
    </w:p>
    <w:p w:rsidR="0075449D" w:rsidRDefault="0075449D" w:rsidP="0075449D">
      <w:pPr>
        <w:pStyle w:val="Listenabsatz"/>
        <w:numPr>
          <w:ilvl w:val="2"/>
          <w:numId w:val="4"/>
        </w:numPr>
        <w:spacing w:after="120"/>
        <w:ind w:left="1418" w:hanging="698"/>
        <w:rPr>
          <w:rFonts w:ascii="Arial" w:hAnsi="Arial" w:cs="Arial"/>
          <w:b/>
          <w:i/>
        </w:rPr>
      </w:pPr>
      <w:r>
        <w:rPr>
          <w:rFonts w:ascii="Arial" w:hAnsi="Arial" w:cs="Arial"/>
          <w:b/>
          <w:i/>
        </w:rPr>
        <w:t xml:space="preserve">Abgleich mit Anforderungen der </w:t>
      </w:r>
      <w:proofErr w:type="spellStart"/>
      <w:r>
        <w:rPr>
          <w:rFonts w:ascii="Arial" w:hAnsi="Arial" w:cs="Arial"/>
          <w:b/>
          <w:i/>
        </w:rPr>
        <w:t>AwSV</w:t>
      </w:r>
      <w:proofErr w:type="spellEnd"/>
    </w:p>
    <w:p w:rsidR="00D318BA" w:rsidRDefault="00D318BA" w:rsidP="0075449D">
      <w:pPr>
        <w:tabs>
          <w:tab w:val="left" w:pos="5400"/>
        </w:tabs>
        <w:spacing w:after="120"/>
        <w:ind w:left="1418"/>
        <w:rPr>
          <w:rFonts w:ascii="Arial" w:hAnsi="Arial" w:cs="Arial"/>
          <w:color w:val="0000CC"/>
        </w:rPr>
      </w:pPr>
    </w:p>
    <w:p w:rsidR="00D318BA" w:rsidRPr="00D318BA" w:rsidRDefault="00D318BA" w:rsidP="0075449D">
      <w:pPr>
        <w:pBdr>
          <w:top w:val="single" w:sz="4" w:space="1" w:color="auto"/>
        </w:pBdr>
        <w:tabs>
          <w:tab w:val="left" w:pos="5400"/>
        </w:tabs>
        <w:spacing w:after="120"/>
        <w:ind w:left="1418"/>
        <w:rPr>
          <w:rFonts w:ascii="Arial" w:hAnsi="Arial" w:cs="Arial"/>
        </w:rPr>
      </w:pPr>
      <w:r w:rsidRPr="00D318BA">
        <w:rPr>
          <w:rFonts w:ascii="Arial" w:hAnsi="Arial" w:cs="Arial"/>
          <w:i/>
          <w:sz w:val="20"/>
          <w:szCs w:val="20"/>
        </w:rPr>
        <w:t xml:space="preserve">Erläuterung: </w:t>
      </w:r>
      <w:r w:rsidR="007D70D5">
        <w:rPr>
          <w:rFonts w:ascii="Arial" w:hAnsi="Arial" w:cs="Arial"/>
          <w:i/>
          <w:sz w:val="20"/>
          <w:szCs w:val="20"/>
        </w:rPr>
        <w:t xml:space="preserve">Anforderung an Entwässerung gemäß § 19 </w:t>
      </w:r>
      <w:proofErr w:type="spellStart"/>
      <w:r w:rsidR="007D70D5">
        <w:rPr>
          <w:rFonts w:ascii="Arial" w:hAnsi="Arial" w:cs="Arial"/>
          <w:i/>
          <w:sz w:val="20"/>
          <w:szCs w:val="20"/>
        </w:rPr>
        <w:t>AwSV</w:t>
      </w:r>
      <w:proofErr w:type="spellEnd"/>
      <w:r w:rsidR="007D70D5">
        <w:rPr>
          <w:rFonts w:ascii="Arial" w:hAnsi="Arial" w:cs="Arial"/>
          <w:i/>
          <w:sz w:val="20"/>
          <w:szCs w:val="20"/>
        </w:rPr>
        <w:t xml:space="preserve">; Abläufe können entgegen § 18 </w:t>
      </w:r>
      <w:r w:rsidR="0015218E">
        <w:rPr>
          <w:rFonts w:ascii="Arial" w:hAnsi="Arial" w:cs="Arial"/>
          <w:i/>
          <w:sz w:val="20"/>
          <w:szCs w:val="20"/>
        </w:rPr>
        <w:t>Abs. 2</w:t>
      </w:r>
      <w:r w:rsidR="007D70D5">
        <w:rPr>
          <w:rFonts w:ascii="Arial" w:hAnsi="Arial" w:cs="Arial"/>
          <w:i/>
          <w:sz w:val="20"/>
          <w:szCs w:val="20"/>
        </w:rPr>
        <w:t xml:space="preserve"> unter Bedingungen zulässig sein</w:t>
      </w:r>
    </w:p>
    <w:p w:rsidR="00D318BA" w:rsidRDefault="00D318BA"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lastRenderedPageBreak/>
        <w:t>Im Einzelfall: Nutzung von Abwasseranlagen als Rückhalteeinrichtungen</w:t>
      </w:r>
    </w:p>
    <w:p w:rsidR="0073747C" w:rsidRPr="0073747C" w:rsidRDefault="0073747C" w:rsidP="0073747C">
      <w:pPr>
        <w:tabs>
          <w:tab w:val="left" w:pos="5400"/>
        </w:tabs>
        <w:spacing w:after="120"/>
        <w:ind w:left="851"/>
        <w:rPr>
          <w:rFonts w:ascii="Arial" w:hAnsi="Arial" w:cs="Arial"/>
          <w:i/>
        </w:rPr>
      </w:pPr>
      <w:r w:rsidRPr="00BA53CB">
        <w:rPr>
          <w:rFonts w:ascii="Arial" w:hAnsi="Arial" w:cs="Arial"/>
          <w:i/>
        </w:rPr>
        <w:t>Nein</w:t>
      </w:r>
      <w:r w:rsidRPr="0073747C">
        <w:rPr>
          <w:rFonts w:ascii="Arial" w:eastAsia="Arial" w:hAnsi="Arial" w:cs="Arial"/>
          <w:spacing w:val="-1"/>
          <w:sz w:val="24"/>
          <w:szCs w:val="18"/>
        </w:rPr>
        <w:t xml:space="preserve"> </w:t>
      </w:r>
      <w:sdt>
        <w:sdtPr>
          <w:rPr>
            <w:rFonts w:ascii="Arial" w:eastAsia="Arial" w:hAnsi="Arial" w:cs="Arial"/>
            <w:spacing w:val="-1"/>
            <w:sz w:val="24"/>
            <w:szCs w:val="18"/>
          </w:rPr>
          <w:id w:val="819625285"/>
          <w14:checkbox>
            <w14:checked w14:val="0"/>
            <w14:checkedState w14:val="2612" w14:font="MS Gothic"/>
            <w14:uncheckedState w14:val="2610" w14:font="MS Gothic"/>
          </w14:checkbox>
        </w:sdtPr>
        <w:sdtEndPr/>
        <w:sdtContent>
          <w:r w:rsidRPr="0073747C">
            <w:rPr>
              <w:rFonts w:ascii="MS Gothic" w:eastAsia="MS Gothic" w:hAnsi="MS Gothic" w:cs="Arial" w:hint="eastAsia"/>
              <w:spacing w:val="-1"/>
              <w:sz w:val="24"/>
              <w:szCs w:val="18"/>
            </w:rPr>
            <w:t>☐</w:t>
          </w:r>
        </w:sdtContent>
      </w:sdt>
      <w:r w:rsidRPr="0073747C">
        <w:rPr>
          <w:rFonts w:ascii="Arial" w:hAnsi="Arial" w:cs="Arial"/>
        </w:rPr>
        <w:t xml:space="preserve"> / </w:t>
      </w:r>
      <w:r w:rsidRPr="00BA53CB">
        <w:rPr>
          <w:rFonts w:ascii="Arial" w:hAnsi="Arial" w:cs="Arial"/>
          <w:i/>
        </w:rPr>
        <w:t>Ja</w:t>
      </w:r>
      <w:r w:rsidRPr="0073747C">
        <w:rPr>
          <w:rFonts w:ascii="Arial" w:hAnsi="Arial" w:cs="Arial"/>
        </w:rPr>
        <w:t xml:space="preserve"> </w:t>
      </w:r>
      <w:sdt>
        <w:sdtPr>
          <w:rPr>
            <w:rFonts w:ascii="Arial" w:eastAsia="Arial" w:hAnsi="Arial" w:cs="Arial"/>
            <w:spacing w:val="-1"/>
            <w:sz w:val="24"/>
            <w:szCs w:val="18"/>
          </w:rPr>
          <w:id w:val="365025117"/>
          <w14:checkbox>
            <w14:checked w14:val="0"/>
            <w14:checkedState w14:val="2612" w14:font="MS Gothic"/>
            <w14:uncheckedState w14:val="2610" w14:font="MS Gothic"/>
          </w14:checkbox>
        </w:sdtPr>
        <w:sdtEndPr/>
        <w:sdtContent>
          <w:r w:rsidRPr="0073747C">
            <w:rPr>
              <w:rFonts w:ascii="MS Gothic" w:eastAsia="MS Gothic" w:hAnsi="MS Gothic" w:cs="Arial" w:hint="eastAsia"/>
              <w:spacing w:val="-1"/>
              <w:sz w:val="24"/>
              <w:szCs w:val="18"/>
            </w:rPr>
            <w:t>☐</w:t>
          </w:r>
        </w:sdtContent>
      </w:sdt>
      <w:r w:rsidRPr="0073747C">
        <w:rPr>
          <w:rFonts w:ascii="Arial" w:hAnsi="Arial" w:cs="Arial"/>
          <w:i/>
        </w:rPr>
        <w:t xml:space="preserve"> , wenn Ja, Beschreibung:</w:t>
      </w:r>
    </w:p>
    <w:p w:rsidR="0073747C" w:rsidRDefault="0073747C" w:rsidP="005D3FB1">
      <w:pPr>
        <w:tabs>
          <w:tab w:val="left" w:pos="5400"/>
        </w:tabs>
        <w:spacing w:after="120"/>
        <w:ind w:left="851"/>
        <w:rPr>
          <w:rFonts w:ascii="Arial" w:hAnsi="Arial" w:cs="Arial"/>
          <w:color w:val="0000CC"/>
        </w:rPr>
      </w:pPr>
    </w:p>
    <w:p w:rsidR="00287774" w:rsidRDefault="00287774" w:rsidP="005D3FB1">
      <w:pPr>
        <w:tabs>
          <w:tab w:val="left" w:pos="5400"/>
        </w:tabs>
        <w:spacing w:after="120"/>
        <w:ind w:left="851"/>
        <w:rPr>
          <w:rFonts w:ascii="Arial" w:hAnsi="Arial" w:cs="Arial"/>
          <w:color w:val="0000CC"/>
        </w:rPr>
      </w:pPr>
      <w:r w:rsidRPr="00BA53CB">
        <w:rPr>
          <w:rFonts w:ascii="Arial" w:hAnsi="Arial" w:cs="Arial"/>
          <w:i/>
        </w:rPr>
        <w:t>Anlage:</w:t>
      </w:r>
      <w:r>
        <w:rPr>
          <w:rFonts w:ascii="Arial" w:hAnsi="Arial" w:cs="Arial"/>
        </w:rPr>
        <w:t xml:space="preserve"> </w:t>
      </w:r>
      <w:sdt>
        <w:sdtPr>
          <w:rPr>
            <w:rFonts w:ascii="Arial" w:eastAsia="Arial" w:hAnsi="Arial" w:cs="Arial"/>
            <w:spacing w:val="-1"/>
            <w:sz w:val="24"/>
            <w:szCs w:val="18"/>
          </w:rPr>
          <w:id w:val="-862522615"/>
          <w14:checkbox>
            <w14:checked w14:val="0"/>
            <w14:checkedState w14:val="2612" w14:font="MS Gothic"/>
            <w14:uncheckedState w14:val="2610" w14:font="MS Gothic"/>
          </w14:checkbox>
        </w:sdtPr>
        <w:sdtEndPr/>
        <w:sdtContent>
          <w:r w:rsidRPr="0073747C">
            <w:rPr>
              <w:rFonts w:ascii="MS Gothic" w:eastAsia="MS Gothic" w:hAnsi="MS Gothic" w:cs="Arial" w:hint="eastAsia"/>
              <w:spacing w:val="-1"/>
              <w:sz w:val="24"/>
              <w:szCs w:val="18"/>
            </w:rPr>
            <w:t>☐</w:t>
          </w:r>
        </w:sdtContent>
      </w:sdt>
      <w:r>
        <w:rPr>
          <w:rFonts w:ascii="Arial" w:hAnsi="Arial" w:cs="Arial"/>
        </w:rPr>
        <w:t xml:space="preserve"> </w:t>
      </w:r>
      <w:r w:rsidRPr="00BA53CB">
        <w:rPr>
          <w:rFonts w:ascii="Arial" w:hAnsi="Arial" w:cs="Arial"/>
          <w:i/>
        </w:rPr>
        <w:t xml:space="preserve">Ausschnitt aus Entwässerungsplan mit Kennzeichnung der Teile der Abwasseranlage, die als Rückhalteeinrichtung genutzt werden. </w:t>
      </w:r>
    </w:p>
    <w:p w:rsidR="00D318BA" w:rsidRPr="00D318BA" w:rsidRDefault="00D318BA" w:rsidP="005D3FB1">
      <w:pPr>
        <w:pBdr>
          <w:top w:val="single" w:sz="4" w:space="1" w:color="auto"/>
        </w:pBdr>
        <w:tabs>
          <w:tab w:val="left" w:pos="5400"/>
        </w:tabs>
        <w:spacing w:after="120"/>
        <w:ind w:left="851"/>
        <w:rPr>
          <w:rFonts w:ascii="Arial" w:hAnsi="Arial" w:cs="Arial"/>
        </w:rPr>
      </w:pPr>
      <w:r w:rsidRPr="00D318BA">
        <w:rPr>
          <w:rFonts w:ascii="Arial" w:hAnsi="Arial" w:cs="Arial"/>
          <w:i/>
          <w:sz w:val="20"/>
          <w:szCs w:val="20"/>
        </w:rPr>
        <w:t xml:space="preserve">Erläuterung: </w:t>
      </w:r>
      <w:r w:rsidR="00E73757" w:rsidRPr="00E73757">
        <w:rPr>
          <w:rFonts w:ascii="Arial" w:hAnsi="Arial" w:cs="Arial"/>
          <w:i/>
          <w:sz w:val="20"/>
          <w:szCs w:val="20"/>
        </w:rPr>
        <w:t>Rückhaltee</w:t>
      </w:r>
      <w:r w:rsidR="00C938C1">
        <w:rPr>
          <w:rFonts w:ascii="Arial" w:hAnsi="Arial" w:cs="Arial"/>
          <w:i/>
          <w:sz w:val="20"/>
          <w:szCs w:val="20"/>
        </w:rPr>
        <w:t xml:space="preserve">inrichtungen dürfen gemäß § 18 Abs. 2 </w:t>
      </w:r>
      <w:proofErr w:type="spellStart"/>
      <w:r w:rsidR="00E73757" w:rsidRPr="00E73757">
        <w:rPr>
          <w:rFonts w:ascii="Arial" w:hAnsi="Arial" w:cs="Arial"/>
          <w:i/>
          <w:sz w:val="20"/>
          <w:szCs w:val="20"/>
        </w:rPr>
        <w:t>AwSV</w:t>
      </w:r>
      <w:proofErr w:type="spellEnd"/>
      <w:r w:rsidR="00E73757" w:rsidRPr="00E73757">
        <w:rPr>
          <w:rFonts w:ascii="Arial" w:hAnsi="Arial" w:cs="Arial"/>
          <w:i/>
          <w:sz w:val="20"/>
          <w:szCs w:val="20"/>
        </w:rPr>
        <w:t xml:space="preserve"> keine Abläufe haben. Gemäß § 22 </w:t>
      </w:r>
      <w:proofErr w:type="spellStart"/>
      <w:r w:rsidR="00E73757" w:rsidRPr="00E73757">
        <w:rPr>
          <w:rFonts w:ascii="Arial" w:hAnsi="Arial" w:cs="Arial"/>
          <w:i/>
          <w:sz w:val="20"/>
          <w:szCs w:val="20"/>
        </w:rPr>
        <w:t>AwSV</w:t>
      </w:r>
      <w:proofErr w:type="spellEnd"/>
      <w:r w:rsidR="00E73757" w:rsidRPr="00E73757">
        <w:rPr>
          <w:rFonts w:ascii="Arial" w:hAnsi="Arial" w:cs="Arial"/>
          <w:i/>
          <w:sz w:val="20"/>
          <w:szCs w:val="20"/>
        </w:rPr>
        <w:t xml:space="preserve"> ist Nutzung von Abwasseranlagen ausnahmsweise </w:t>
      </w:r>
      <w:proofErr w:type="gramStart"/>
      <w:r w:rsidR="00E73757" w:rsidRPr="00E73757">
        <w:rPr>
          <w:rFonts w:ascii="Arial" w:hAnsi="Arial" w:cs="Arial"/>
          <w:i/>
          <w:sz w:val="20"/>
          <w:szCs w:val="20"/>
        </w:rPr>
        <w:t>möglich</w:t>
      </w:r>
      <w:proofErr w:type="gramEnd"/>
      <w:r w:rsidR="00E73757" w:rsidRPr="00E73757">
        <w:rPr>
          <w:rFonts w:ascii="Arial" w:hAnsi="Arial" w:cs="Arial"/>
          <w:i/>
          <w:sz w:val="20"/>
          <w:szCs w:val="20"/>
        </w:rPr>
        <w:t xml:space="preserve"> wenn R nicht anders realisierbar. Technische Anforderungen gemäß </w:t>
      </w:r>
      <w:proofErr w:type="spellStart"/>
      <w:r w:rsidR="00E73757" w:rsidRPr="00E73757">
        <w:rPr>
          <w:rFonts w:ascii="Arial" w:hAnsi="Arial" w:cs="Arial"/>
          <w:i/>
          <w:sz w:val="20"/>
          <w:szCs w:val="20"/>
        </w:rPr>
        <w:t>TRwS</w:t>
      </w:r>
      <w:proofErr w:type="spellEnd"/>
      <w:r w:rsidR="00E73757" w:rsidRPr="00E73757">
        <w:rPr>
          <w:rFonts w:ascii="Arial" w:hAnsi="Arial" w:cs="Arial"/>
          <w:i/>
          <w:sz w:val="20"/>
          <w:szCs w:val="20"/>
        </w:rPr>
        <w:t xml:space="preserve"> 787. Auslaufende Stoffe müssen i.A. detektiert werden. Abwasseranlag</w:t>
      </w:r>
      <w:r w:rsidR="0015218E">
        <w:rPr>
          <w:rFonts w:ascii="Arial" w:hAnsi="Arial" w:cs="Arial"/>
          <w:i/>
          <w:sz w:val="20"/>
          <w:szCs w:val="20"/>
        </w:rPr>
        <w:t>en müssen i.A. flüssigkeitsundurchlässig</w:t>
      </w:r>
      <w:r w:rsidR="00E73757" w:rsidRPr="00E73757">
        <w:rPr>
          <w:rFonts w:ascii="Arial" w:hAnsi="Arial" w:cs="Arial"/>
          <w:i/>
          <w:sz w:val="20"/>
          <w:szCs w:val="20"/>
        </w:rPr>
        <w:t xml:space="preserve"> gemäß </w:t>
      </w:r>
      <w:proofErr w:type="spellStart"/>
      <w:r w:rsidR="00E73757" w:rsidRPr="00E73757">
        <w:rPr>
          <w:rFonts w:ascii="Arial" w:hAnsi="Arial" w:cs="Arial"/>
          <w:i/>
          <w:sz w:val="20"/>
          <w:szCs w:val="20"/>
        </w:rPr>
        <w:t>TRwS</w:t>
      </w:r>
      <w:proofErr w:type="spellEnd"/>
      <w:r w:rsidR="00E73757" w:rsidRPr="00E73757">
        <w:rPr>
          <w:rFonts w:ascii="Arial" w:hAnsi="Arial" w:cs="Arial"/>
          <w:i/>
          <w:sz w:val="20"/>
          <w:szCs w:val="20"/>
        </w:rPr>
        <w:t xml:space="preserve"> 779/786 sein.</w:t>
      </w:r>
      <w:r w:rsidR="0015218E">
        <w:rPr>
          <w:rFonts w:ascii="Arial" w:hAnsi="Arial" w:cs="Arial"/>
          <w:i/>
          <w:sz w:val="20"/>
          <w:szCs w:val="20"/>
        </w:rPr>
        <w:t xml:space="preserve"> Bei hoher Beanspruchung</w:t>
      </w:r>
      <w:r w:rsidR="00287774">
        <w:rPr>
          <w:rFonts w:ascii="Arial" w:hAnsi="Arial" w:cs="Arial"/>
          <w:i/>
          <w:sz w:val="20"/>
          <w:szCs w:val="20"/>
        </w:rPr>
        <w:t xml:space="preserve"> sind (unterirdische) Rohrleitungen </w:t>
      </w:r>
      <w:r w:rsidR="0015218E">
        <w:rPr>
          <w:rFonts w:ascii="Arial" w:hAnsi="Arial" w:cs="Arial"/>
          <w:i/>
          <w:sz w:val="20"/>
          <w:szCs w:val="20"/>
        </w:rPr>
        <w:t xml:space="preserve">der Rückhalteeinrichtung </w:t>
      </w:r>
      <w:r w:rsidR="00287774">
        <w:rPr>
          <w:rFonts w:ascii="Arial" w:hAnsi="Arial" w:cs="Arial"/>
          <w:i/>
          <w:sz w:val="20"/>
          <w:szCs w:val="20"/>
        </w:rPr>
        <w:t xml:space="preserve">nach </w:t>
      </w:r>
      <w:proofErr w:type="spellStart"/>
      <w:r w:rsidR="00287774">
        <w:rPr>
          <w:rFonts w:ascii="Arial" w:hAnsi="Arial" w:cs="Arial"/>
          <w:i/>
          <w:sz w:val="20"/>
          <w:szCs w:val="20"/>
        </w:rPr>
        <w:t>TRwS</w:t>
      </w:r>
      <w:proofErr w:type="spellEnd"/>
      <w:r w:rsidR="00287774">
        <w:rPr>
          <w:rFonts w:ascii="Arial" w:hAnsi="Arial" w:cs="Arial"/>
          <w:i/>
          <w:sz w:val="20"/>
          <w:szCs w:val="20"/>
        </w:rPr>
        <w:t xml:space="preserve"> 780 zu konstruieren.</w:t>
      </w:r>
    </w:p>
    <w:p w:rsidR="00B95D28" w:rsidRDefault="00B95D28"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t>Sicherheitseinrichtungen</w:t>
      </w:r>
      <w:r w:rsidR="000E2427">
        <w:rPr>
          <w:rFonts w:ascii="Arial" w:hAnsi="Arial" w:cs="Arial"/>
          <w:b/>
          <w:i/>
        </w:rPr>
        <w:t xml:space="preserve"> (Beschreibung, Zulassungen</w:t>
      </w:r>
      <w:r w:rsidR="004622D7">
        <w:rPr>
          <w:rFonts w:ascii="Arial" w:hAnsi="Arial" w:cs="Arial"/>
          <w:b/>
          <w:i/>
        </w:rPr>
        <w:t xml:space="preserve">; z.B. Überfüllsicherungen </w:t>
      </w:r>
      <w:r w:rsidR="002B4614">
        <w:rPr>
          <w:rFonts w:ascii="Arial" w:hAnsi="Arial" w:cs="Arial"/>
          <w:b/>
          <w:i/>
        </w:rPr>
        <w:t xml:space="preserve">an Tankwagen bzw. zu </w:t>
      </w:r>
      <w:proofErr w:type="spellStart"/>
      <w:r w:rsidR="002B4614">
        <w:rPr>
          <w:rFonts w:ascii="Arial" w:hAnsi="Arial" w:cs="Arial"/>
          <w:b/>
          <w:i/>
        </w:rPr>
        <w:t>befüllenden</w:t>
      </w:r>
      <w:proofErr w:type="spellEnd"/>
      <w:r w:rsidR="004622D7">
        <w:rPr>
          <w:rFonts w:ascii="Arial" w:hAnsi="Arial" w:cs="Arial"/>
          <w:b/>
          <w:i/>
        </w:rPr>
        <w:t xml:space="preserve"> Behälter</w:t>
      </w:r>
      <w:r w:rsidR="002B4614">
        <w:rPr>
          <w:rFonts w:ascii="Arial" w:hAnsi="Arial" w:cs="Arial"/>
          <w:b/>
          <w:i/>
        </w:rPr>
        <w:t>n</w:t>
      </w:r>
      <w:r w:rsidR="004622D7">
        <w:rPr>
          <w:rFonts w:ascii="Arial" w:hAnsi="Arial" w:cs="Arial"/>
          <w:b/>
          <w:i/>
        </w:rPr>
        <w:t xml:space="preserve"> (Typ, Allgemeine bauaufsichtliche Zulassung, ggf. SIL-Klasse</w:t>
      </w:r>
      <w:r w:rsidR="000E2427">
        <w:rPr>
          <w:rFonts w:ascii="Arial" w:hAnsi="Arial" w:cs="Arial"/>
          <w:b/>
          <w:i/>
        </w:rPr>
        <w:t>)</w:t>
      </w:r>
      <w:r w:rsidR="004622D7">
        <w:rPr>
          <w:rFonts w:ascii="Arial" w:hAnsi="Arial" w:cs="Arial"/>
          <w:b/>
          <w:i/>
        </w:rPr>
        <w:t>)</w:t>
      </w:r>
    </w:p>
    <w:p w:rsidR="006B7874" w:rsidRDefault="006B7874" w:rsidP="005D3FB1">
      <w:pPr>
        <w:tabs>
          <w:tab w:val="left" w:pos="5400"/>
        </w:tabs>
        <w:spacing w:after="120"/>
        <w:ind w:left="851"/>
        <w:rPr>
          <w:rFonts w:ascii="Arial" w:hAnsi="Arial" w:cs="Arial"/>
          <w:color w:val="0000CC"/>
        </w:rPr>
      </w:pPr>
    </w:p>
    <w:tbl>
      <w:tblPr>
        <w:tblStyle w:val="Tabellenraster1"/>
        <w:tblW w:w="0" w:type="auto"/>
        <w:tblInd w:w="851" w:type="dxa"/>
        <w:tblLook w:val="04A0" w:firstRow="1" w:lastRow="0" w:firstColumn="1" w:lastColumn="0" w:noHBand="0" w:noVBand="1"/>
      </w:tblPr>
      <w:tblGrid>
        <w:gridCol w:w="2558"/>
        <w:gridCol w:w="2493"/>
        <w:gridCol w:w="3160"/>
      </w:tblGrid>
      <w:tr w:rsidR="002B4614" w:rsidRPr="002B4614" w:rsidTr="00FA3A1C">
        <w:tc>
          <w:tcPr>
            <w:tcW w:w="2659" w:type="dxa"/>
          </w:tcPr>
          <w:p w:rsidR="002B4614" w:rsidRPr="002B4614" w:rsidRDefault="002B4614" w:rsidP="002B4614">
            <w:pPr>
              <w:tabs>
                <w:tab w:val="left" w:pos="5400"/>
              </w:tabs>
              <w:rPr>
                <w:rFonts w:ascii="Arial" w:hAnsi="Arial" w:cs="Arial"/>
                <w:b/>
                <w:i/>
                <w:color w:val="000000" w:themeColor="text1"/>
              </w:rPr>
            </w:pPr>
            <w:r w:rsidRPr="002B4614">
              <w:rPr>
                <w:rFonts w:ascii="Arial" w:hAnsi="Arial" w:cs="Arial"/>
                <w:b/>
                <w:i/>
                <w:color w:val="000000" w:themeColor="text1"/>
              </w:rPr>
              <w:t>Hersteller</w:t>
            </w:r>
          </w:p>
        </w:tc>
        <w:tc>
          <w:tcPr>
            <w:tcW w:w="2552" w:type="dxa"/>
          </w:tcPr>
          <w:p w:rsidR="002B4614" w:rsidRPr="002B4614" w:rsidRDefault="002B4614" w:rsidP="002B4614">
            <w:pPr>
              <w:tabs>
                <w:tab w:val="left" w:pos="5400"/>
              </w:tabs>
              <w:rPr>
                <w:rFonts w:ascii="Arial" w:hAnsi="Arial" w:cs="Arial"/>
                <w:b/>
                <w:i/>
                <w:color w:val="000000" w:themeColor="text1"/>
              </w:rPr>
            </w:pPr>
            <w:r w:rsidRPr="002B4614">
              <w:rPr>
                <w:rFonts w:ascii="Arial" w:hAnsi="Arial" w:cs="Arial"/>
                <w:b/>
                <w:i/>
                <w:color w:val="000000" w:themeColor="text1"/>
              </w:rPr>
              <w:t>Typennummer</w:t>
            </w:r>
          </w:p>
        </w:tc>
        <w:tc>
          <w:tcPr>
            <w:tcW w:w="3226" w:type="dxa"/>
          </w:tcPr>
          <w:p w:rsidR="002B4614" w:rsidRPr="002B4614" w:rsidRDefault="002B4614" w:rsidP="002B4614">
            <w:pPr>
              <w:tabs>
                <w:tab w:val="left" w:pos="5400"/>
              </w:tabs>
              <w:rPr>
                <w:rFonts w:ascii="Arial" w:hAnsi="Arial" w:cs="Arial"/>
                <w:b/>
                <w:i/>
                <w:color w:val="000000" w:themeColor="text1"/>
              </w:rPr>
            </w:pPr>
            <w:r w:rsidRPr="002B4614">
              <w:rPr>
                <w:rFonts w:ascii="Arial" w:hAnsi="Arial" w:cs="Arial"/>
                <w:b/>
                <w:i/>
                <w:color w:val="000000" w:themeColor="text1"/>
              </w:rPr>
              <w:t>Zulassungsnummer</w:t>
            </w:r>
          </w:p>
        </w:tc>
      </w:tr>
      <w:tr w:rsidR="002B4614" w:rsidRPr="002B4614" w:rsidTr="00FA3A1C">
        <w:tc>
          <w:tcPr>
            <w:tcW w:w="2659" w:type="dxa"/>
          </w:tcPr>
          <w:p w:rsidR="002B4614" w:rsidRPr="002B4614" w:rsidRDefault="002B4614" w:rsidP="002B4614">
            <w:pPr>
              <w:tabs>
                <w:tab w:val="left" w:pos="5400"/>
              </w:tabs>
              <w:rPr>
                <w:rFonts w:ascii="Arial" w:hAnsi="Arial" w:cs="Arial"/>
                <w:color w:val="0000CC"/>
              </w:rPr>
            </w:pPr>
          </w:p>
        </w:tc>
        <w:tc>
          <w:tcPr>
            <w:tcW w:w="2552" w:type="dxa"/>
          </w:tcPr>
          <w:p w:rsidR="002B4614" w:rsidRPr="002B4614" w:rsidRDefault="002B4614" w:rsidP="002B4614">
            <w:pPr>
              <w:tabs>
                <w:tab w:val="left" w:pos="5400"/>
              </w:tabs>
              <w:rPr>
                <w:rFonts w:ascii="Arial" w:hAnsi="Arial" w:cs="Arial"/>
                <w:color w:val="0000CC"/>
              </w:rPr>
            </w:pPr>
          </w:p>
        </w:tc>
        <w:tc>
          <w:tcPr>
            <w:tcW w:w="3226" w:type="dxa"/>
          </w:tcPr>
          <w:p w:rsidR="002B4614" w:rsidRPr="002B4614" w:rsidRDefault="002B4614" w:rsidP="002B4614">
            <w:pPr>
              <w:tabs>
                <w:tab w:val="left" w:pos="5400"/>
              </w:tabs>
              <w:rPr>
                <w:rFonts w:ascii="Arial" w:hAnsi="Arial" w:cs="Arial"/>
                <w:color w:val="0000CC"/>
              </w:rPr>
            </w:pPr>
          </w:p>
        </w:tc>
      </w:tr>
      <w:tr w:rsidR="002B4614" w:rsidRPr="002B4614" w:rsidTr="00FA3A1C">
        <w:tc>
          <w:tcPr>
            <w:tcW w:w="2659" w:type="dxa"/>
          </w:tcPr>
          <w:p w:rsidR="002B4614" w:rsidRPr="002B4614" w:rsidRDefault="002B4614" w:rsidP="002B4614">
            <w:pPr>
              <w:tabs>
                <w:tab w:val="left" w:pos="5400"/>
              </w:tabs>
              <w:rPr>
                <w:rFonts w:ascii="Arial" w:hAnsi="Arial" w:cs="Arial"/>
                <w:color w:val="0000CC"/>
              </w:rPr>
            </w:pPr>
          </w:p>
        </w:tc>
        <w:tc>
          <w:tcPr>
            <w:tcW w:w="2552" w:type="dxa"/>
          </w:tcPr>
          <w:p w:rsidR="002B4614" w:rsidRPr="002B4614" w:rsidRDefault="002B4614" w:rsidP="002B4614">
            <w:pPr>
              <w:tabs>
                <w:tab w:val="left" w:pos="5400"/>
              </w:tabs>
              <w:rPr>
                <w:rFonts w:ascii="Arial" w:hAnsi="Arial" w:cs="Arial"/>
                <w:color w:val="0000CC"/>
              </w:rPr>
            </w:pPr>
          </w:p>
        </w:tc>
        <w:tc>
          <w:tcPr>
            <w:tcW w:w="3226" w:type="dxa"/>
          </w:tcPr>
          <w:p w:rsidR="002B4614" w:rsidRPr="002B4614" w:rsidRDefault="002B4614" w:rsidP="002B4614">
            <w:pPr>
              <w:tabs>
                <w:tab w:val="left" w:pos="5400"/>
              </w:tabs>
              <w:rPr>
                <w:rFonts w:ascii="Arial" w:hAnsi="Arial" w:cs="Arial"/>
                <w:color w:val="0000CC"/>
              </w:rPr>
            </w:pPr>
          </w:p>
        </w:tc>
      </w:tr>
    </w:tbl>
    <w:p w:rsidR="002B4614" w:rsidRPr="00BA53CB" w:rsidRDefault="004E3FA1" w:rsidP="002B4614">
      <w:pPr>
        <w:ind w:left="851"/>
        <w:rPr>
          <w:rFonts w:ascii="Arial" w:hAnsi="Arial" w:cs="Arial"/>
          <w:i/>
        </w:rPr>
      </w:pPr>
      <w:sdt>
        <w:sdtPr>
          <w:rPr>
            <w:rFonts w:ascii="Arial" w:eastAsia="Arial" w:hAnsi="Arial" w:cs="Arial"/>
            <w:spacing w:val="-1"/>
          </w:rPr>
          <w:id w:val="62535101"/>
          <w14:checkbox>
            <w14:checked w14:val="0"/>
            <w14:checkedState w14:val="2612" w14:font="MS Gothic"/>
            <w14:uncheckedState w14:val="2610" w14:font="MS Gothic"/>
          </w14:checkbox>
        </w:sdtPr>
        <w:sdtEndPr/>
        <w:sdtContent>
          <w:r w:rsidR="002B4614" w:rsidRPr="002B4614">
            <w:rPr>
              <w:rFonts w:ascii="MS Gothic" w:eastAsia="MS Gothic" w:hAnsi="MS Gothic" w:cs="MS Gothic" w:hint="eastAsia"/>
              <w:spacing w:val="-1"/>
            </w:rPr>
            <w:t>☐</w:t>
          </w:r>
        </w:sdtContent>
      </w:sdt>
      <w:r w:rsidR="002B4614" w:rsidRPr="002B4614">
        <w:rPr>
          <w:rFonts w:ascii="Arial" w:hAnsi="Arial" w:cs="Arial"/>
        </w:rPr>
        <w:tab/>
      </w:r>
      <w:r w:rsidR="002B4614" w:rsidRPr="00BA53CB">
        <w:rPr>
          <w:rFonts w:ascii="Arial" w:hAnsi="Arial" w:cs="Arial"/>
          <w:i/>
        </w:rPr>
        <w:t>Anlage: Zulassungen</w:t>
      </w:r>
    </w:p>
    <w:p w:rsidR="00F822AF" w:rsidRPr="002B4614" w:rsidRDefault="00F822AF" w:rsidP="002B4614">
      <w:pPr>
        <w:ind w:left="851"/>
        <w:rPr>
          <w:rFonts w:ascii="Arial" w:hAnsi="Arial" w:cs="Arial"/>
          <w:color w:val="0000CC"/>
        </w:rPr>
      </w:pPr>
    </w:p>
    <w:p w:rsidR="002B4614" w:rsidRPr="005B2AC3" w:rsidRDefault="00964C26" w:rsidP="00964C26">
      <w:pPr>
        <w:pBdr>
          <w:top w:val="single" w:sz="4" w:space="1" w:color="auto"/>
        </w:pBdr>
        <w:tabs>
          <w:tab w:val="left" w:pos="5400"/>
        </w:tabs>
        <w:spacing w:after="120"/>
        <w:ind w:left="851"/>
        <w:rPr>
          <w:rFonts w:ascii="Arial" w:hAnsi="Arial" w:cs="Arial"/>
          <w:color w:val="0000CC"/>
        </w:rPr>
      </w:pPr>
      <w:r w:rsidRPr="00964C26">
        <w:rPr>
          <w:rFonts w:ascii="Arial" w:hAnsi="Arial" w:cs="Arial"/>
          <w:i/>
          <w:sz w:val="20"/>
          <w:szCs w:val="20"/>
        </w:rPr>
        <w:t xml:space="preserve">Hinweis: Hinweis: Gemäß </w:t>
      </w:r>
      <w:proofErr w:type="spellStart"/>
      <w:r w:rsidRPr="00964C26">
        <w:rPr>
          <w:rFonts w:ascii="Arial" w:hAnsi="Arial" w:cs="Arial"/>
          <w:i/>
          <w:sz w:val="20"/>
          <w:szCs w:val="20"/>
        </w:rPr>
        <w:t>WasBauPVO</w:t>
      </w:r>
      <w:proofErr w:type="spellEnd"/>
      <w:r w:rsidRPr="00964C26">
        <w:rPr>
          <w:rFonts w:ascii="Arial" w:hAnsi="Arial" w:cs="Arial"/>
          <w:i/>
          <w:sz w:val="20"/>
          <w:szCs w:val="20"/>
        </w:rPr>
        <w:t xml:space="preserve"> nur Sicherheitseinrichtungen mit Verwendbarkeitsnachweis zulässig.</w:t>
      </w:r>
    </w:p>
    <w:p w:rsidR="006B7874" w:rsidRPr="00607200" w:rsidRDefault="00CE4ADE" w:rsidP="005D3FB1">
      <w:pPr>
        <w:pStyle w:val="Listenabsatz"/>
        <w:numPr>
          <w:ilvl w:val="1"/>
          <w:numId w:val="4"/>
        </w:numPr>
        <w:pBdr>
          <w:top w:val="single" w:sz="4" w:space="1" w:color="auto"/>
        </w:pBdr>
        <w:tabs>
          <w:tab w:val="left" w:pos="5400"/>
        </w:tabs>
        <w:spacing w:after="120"/>
        <w:ind w:left="851" w:hanging="567"/>
        <w:rPr>
          <w:rFonts w:ascii="Arial" w:hAnsi="Arial" w:cs="Arial"/>
          <w:b/>
          <w:i/>
        </w:rPr>
      </w:pPr>
      <w:r>
        <w:rPr>
          <w:rFonts w:ascii="Arial" w:hAnsi="Arial" w:cs="Arial"/>
          <w:b/>
          <w:i/>
        </w:rPr>
        <w:t>Sonstige Anlagenteile (z.B. Schläuche)</w:t>
      </w:r>
    </w:p>
    <w:p w:rsidR="00AB3F45" w:rsidRDefault="00AB3F45" w:rsidP="005D3FB1">
      <w:pPr>
        <w:tabs>
          <w:tab w:val="left" w:pos="5400"/>
        </w:tabs>
        <w:spacing w:after="120"/>
        <w:ind w:left="851"/>
        <w:rPr>
          <w:rFonts w:ascii="Arial" w:hAnsi="Arial" w:cs="Arial"/>
          <w:color w:val="0000CC"/>
        </w:rPr>
      </w:pPr>
    </w:p>
    <w:sectPr w:rsidR="00AB3F45">
      <w:headerReference w:type="default" r:id="rId8"/>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103C" w:rsidRDefault="00E4103C" w:rsidP="0018307E">
      <w:pPr>
        <w:spacing w:after="0" w:line="240" w:lineRule="auto"/>
      </w:pPr>
      <w:r>
        <w:separator/>
      </w:r>
    </w:p>
  </w:endnote>
  <w:endnote w:type="continuationSeparator" w:id="0">
    <w:p w:rsidR="00E4103C" w:rsidRDefault="00E4103C" w:rsidP="001830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1371673"/>
      <w:docPartObj>
        <w:docPartGallery w:val="Page Numbers (Bottom of Page)"/>
        <w:docPartUnique/>
      </w:docPartObj>
    </w:sdtPr>
    <w:sdtEndPr/>
    <w:sdtContent>
      <w:sdt>
        <w:sdtPr>
          <w:id w:val="860082579"/>
          <w:docPartObj>
            <w:docPartGallery w:val="Page Numbers (Top of Page)"/>
            <w:docPartUnique/>
          </w:docPartObj>
        </w:sdtPr>
        <w:sdtEndPr/>
        <w:sdtContent>
          <w:p w:rsidR="00767615" w:rsidRDefault="00767615">
            <w:pPr>
              <w:pStyle w:val="Fuzeile"/>
              <w:jc w:val="right"/>
            </w:pPr>
            <w:r>
              <w:t xml:space="preserve">Seite </w:t>
            </w:r>
            <w:r>
              <w:rPr>
                <w:b/>
                <w:bCs/>
                <w:sz w:val="24"/>
                <w:szCs w:val="24"/>
              </w:rPr>
              <w:fldChar w:fldCharType="begin"/>
            </w:r>
            <w:r>
              <w:rPr>
                <w:b/>
                <w:bCs/>
              </w:rPr>
              <w:instrText>PAGE</w:instrText>
            </w:r>
            <w:r>
              <w:rPr>
                <w:b/>
                <w:bCs/>
                <w:sz w:val="24"/>
                <w:szCs w:val="24"/>
              </w:rPr>
              <w:fldChar w:fldCharType="separate"/>
            </w:r>
            <w:r w:rsidR="004E3FA1">
              <w:rPr>
                <w:b/>
                <w:bCs/>
                <w:noProof/>
              </w:rPr>
              <w:t>8</w:t>
            </w:r>
            <w:r>
              <w:rPr>
                <w:b/>
                <w:bCs/>
                <w:sz w:val="24"/>
                <w:szCs w:val="24"/>
              </w:rPr>
              <w:fldChar w:fldCharType="end"/>
            </w:r>
            <w:r>
              <w:t xml:space="preserve"> von </w:t>
            </w:r>
            <w:r>
              <w:rPr>
                <w:b/>
                <w:bCs/>
                <w:sz w:val="24"/>
                <w:szCs w:val="24"/>
              </w:rPr>
              <w:fldChar w:fldCharType="begin"/>
            </w:r>
            <w:r>
              <w:rPr>
                <w:b/>
                <w:bCs/>
              </w:rPr>
              <w:instrText>NUMPAGES</w:instrText>
            </w:r>
            <w:r>
              <w:rPr>
                <w:b/>
                <w:bCs/>
                <w:sz w:val="24"/>
                <w:szCs w:val="24"/>
              </w:rPr>
              <w:fldChar w:fldCharType="separate"/>
            </w:r>
            <w:r w:rsidR="004E3FA1">
              <w:rPr>
                <w:b/>
                <w:bCs/>
                <w:noProof/>
              </w:rPr>
              <w:t>8</w:t>
            </w:r>
            <w:r>
              <w:rPr>
                <w:b/>
                <w:bCs/>
                <w:sz w:val="24"/>
                <w:szCs w:val="24"/>
              </w:rPr>
              <w:fldChar w:fldCharType="end"/>
            </w:r>
          </w:p>
        </w:sdtContent>
      </w:sdt>
    </w:sdtContent>
  </w:sdt>
  <w:p w:rsidR="00767615" w:rsidRDefault="0076761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103C" w:rsidRDefault="00E4103C" w:rsidP="0018307E">
      <w:pPr>
        <w:spacing w:after="0" w:line="240" w:lineRule="auto"/>
      </w:pPr>
      <w:r>
        <w:separator/>
      </w:r>
    </w:p>
  </w:footnote>
  <w:footnote w:type="continuationSeparator" w:id="0">
    <w:p w:rsidR="00E4103C" w:rsidRDefault="00E4103C" w:rsidP="001830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3"/>
      <w:gridCol w:w="3529"/>
    </w:tblGrid>
    <w:tr w:rsidR="004E3FA1" w:rsidTr="00030CC5">
      <w:tc>
        <w:tcPr>
          <w:tcW w:w="5637" w:type="dxa"/>
        </w:tcPr>
        <w:p w:rsidR="004E3FA1" w:rsidRPr="00C5013F" w:rsidRDefault="004E3FA1" w:rsidP="004E3FA1">
          <w:pPr>
            <w:pStyle w:val="Kopfzeile"/>
            <w:tabs>
              <w:tab w:val="clear" w:pos="4536"/>
              <w:tab w:val="center" w:pos="6804"/>
            </w:tabs>
            <w:rPr>
              <w:rFonts w:ascii="Arial" w:hAnsi="Arial" w:cs="Arial"/>
              <w:color w:val="0000CC"/>
            </w:rPr>
          </w:pPr>
          <w:r w:rsidRPr="00C5013F">
            <w:rPr>
              <w:rFonts w:ascii="Arial" w:hAnsi="Arial" w:cs="Arial"/>
              <w:color w:val="0000CC"/>
            </w:rPr>
            <w:t>Firma</w:t>
          </w:r>
        </w:p>
      </w:tc>
      <w:tc>
        <w:tcPr>
          <w:tcW w:w="3575" w:type="dxa"/>
        </w:tcPr>
        <w:p w:rsidR="004E3FA1" w:rsidRPr="001660AD" w:rsidRDefault="004E3FA1" w:rsidP="004E3FA1">
          <w:pPr>
            <w:pStyle w:val="Kopfzeile"/>
            <w:tabs>
              <w:tab w:val="clear" w:pos="4536"/>
              <w:tab w:val="center" w:pos="6804"/>
            </w:tabs>
            <w:rPr>
              <w:rFonts w:ascii="Arial" w:hAnsi="Arial" w:cs="Arial"/>
              <w:i/>
              <w:sz w:val="20"/>
              <w:szCs w:val="20"/>
            </w:rPr>
          </w:pPr>
          <w:r w:rsidRPr="001660AD">
            <w:rPr>
              <w:rFonts w:ascii="Arial" w:hAnsi="Arial" w:cs="Arial"/>
              <w:i/>
              <w:sz w:val="20"/>
              <w:szCs w:val="20"/>
            </w:rPr>
            <w:t xml:space="preserve">Vorlage: </w:t>
          </w:r>
        </w:p>
      </w:tc>
    </w:tr>
    <w:tr w:rsidR="004E3FA1" w:rsidTr="00030CC5">
      <w:tc>
        <w:tcPr>
          <w:tcW w:w="5637" w:type="dxa"/>
        </w:tcPr>
        <w:p w:rsidR="004E3FA1" w:rsidRPr="00C5013F" w:rsidRDefault="004E3FA1" w:rsidP="004E3FA1">
          <w:pPr>
            <w:pStyle w:val="Kopfzeile"/>
            <w:tabs>
              <w:tab w:val="clear" w:pos="4536"/>
              <w:tab w:val="center" w:pos="6804"/>
            </w:tabs>
            <w:rPr>
              <w:rFonts w:ascii="Arial" w:hAnsi="Arial" w:cs="Arial"/>
              <w:color w:val="0000CC"/>
            </w:rPr>
          </w:pPr>
          <w:r w:rsidRPr="00C5013F">
            <w:rPr>
              <w:rFonts w:ascii="Arial" w:hAnsi="Arial" w:cs="Arial"/>
              <w:color w:val="0000CC"/>
            </w:rPr>
            <w:t>Belegenheit</w:t>
          </w:r>
        </w:p>
      </w:tc>
      <w:tc>
        <w:tcPr>
          <w:tcW w:w="3575" w:type="dxa"/>
        </w:tcPr>
        <w:p w:rsidR="004E3FA1" w:rsidRPr="001660AD" w:rsidRDefault="004E3FA1" w:rsidP="004E3FA1">
          <w:pPr>
            <w:pStyle w:val="Kopfzeile"/>
            <w:tabs>
              <w:tab w:val="clear" w:pos="4536"/>
              <w:tab w:val="center" w:pos="6804"/>
            </w:tabs>
            <w:rPr>
              <w:rFonts w:ascii="Arial" w:hAnsi="Arial" w:cs="Arial"/>
              <w:i/>
              <w:sz w:val="20"/>
              <w:szCs w:val="20"/>
            </w:rPr>
          </w:pPr>
          <w:r>
            <w:rPr>
              <w:rFonts w:ascii="Arial" w:hAnsi="Arial" w:cs="Arial"/>
              <w:i/>
              <w:sz w:val="20"/>
              <w:szCs w:val="20"/>
            </w:rPr>
            <w:t>Landratsamt Hof</w:t>
          </w:r>
        </w:p>
      </w:tc>
    </w:tr>
    <w:tr w:rsidR="004E3FA1" w:rsidTr="00030CC5">
      <w:tc>
        <w:tcPr>
          <w:tcW w:w="5637" w:type="dxa"/>
        </w:tcPr>
        <w:p w:rsidR="004E3FA1" w:rsidRPr="00C5013F" w:rsidRDefault="004E3FA1" w:rsidP="004E3FA1">
          <w:pPr>
            <w:pStyle w:val="Kopfzeile"/>
            <w:tabs>
              <w:tab w:val="clear" w:pos="4536"/>
              <w:tab w:val="center" w:pos="6804"/>
            </w:tabs>
            <w:rPr>
              <w:rFonts w:ascii="Arial" w:hAnsi="Arial" w:cs="Arial"/>
              <w:color w:val="0000CC"/>
            </w:rPr>
          </w:pPr>
          <w:r w:rsidRPr="00C5013F">
            <w:rPr>
              <w:rFonts w:ascii="Arial" w:hAnsi="Arial" w:cs="Arial"/>
              <w:color w:val="0000CC"/>
            </w:rPr>
            <w:t>Betriebliche Anlagenbezeichnung</w:t>
          </w:r>
        </w:p>
      </w:tc>
      <w:tc>
        <w:tcPr>
          <w:tcW w:w="3575" w:type="dxa"/>
        </w:tcPr>
        <w:p w:rsidR="004E3FA1" w:rsidRPr="001660AD" w:rsidRDefault="004E3FA1" w:rsidP="004E3FA1">
          <w:pPr>
            <w:pStyle w:val="Kopfzeile"/>
            <w:tabs>
              <w:tab w:val="clear" w:pos="4536"/>
              <w:tab w:val="center" w:pos="6804"/>
            </w:tabs>
            <w:rPr>
              <w:rFonts w:ascii="Arial" w:hAnsi="Arial" w:cs="Arial"/>
              <w:i/>
              <w:sz w:val="20"/>
              <w:szCs w:val="20"/>
            </w:rPr>
          </w:pPr>
          <w:r>
            <w:rPr>
              <w:rFonts w:ascii="Arial" w:hAnsi="Arial" w:cs="Arial"/>
              <w:i/>
              <w:sz w:val="20"/>
              <w:szCs w:val="20"/>
            </w:rPr>
            <w:t>Schaumbergstraße 14</w:t>
          </w:r>
          <w:r>
            <w:rPr>
              <w:rFonts w:ascii="Arial" w:hAnsi="Arial" w:cs="Arial"/>
              <w:i/>
              <w:sz w:val="20"/>
              <w:szCs w:val="20"/>
            </w:rPr>
            <w:br/>
            <w:t>95032 Hof</w:t>
          </w:r>
        </w:p>
      </w:tc>
    </w:tr>
    <w:tr w:rsidR="004E3FA1" w:rsidRPr="00C5013F" w:rsidTr="00030CC5">
      <w:tc>
        <w:tcPr>
          <w:tcW w:w="5637" w:type="dxa"/>
        </w:tcPr>
        <w:p w:rsidR="004E3FA1" w:rsidRPr="00C5013F" w:rsidRDefault="004E3FA1" w:rsidP="004E3FA1">
          <w:pPr>
            <w:pStyle w:val="Kopfzeile"/>
            <w:tabs>
              <w:tab w:val="clear" w:pos="4536"/>
              <w:tab w:val="center" w:pos="6804"/>
            </w:tabs>
            <w:rPr>
              <w:rFonts w:ascii="Arial" w:hAnsi="Arial" w:cs="Arial"/>
            </w:rPr>
          </w:pPr>
          <w:r w:rsidRPr="00C5013F">
            <w:rPr>
              <w:rFonts w:ascii="Arial" w:hAnsi="Arial" w:cs="Arial"/>
              <w:i/>
            </w:rPr>
            <w:t>Stand der Dokumentation:</w:t>
          </w:r>
          <w:r>
            <w:rPr>
              <w:rFonts w:ascii="Arial" w:hAnsi="Arial" w:cs="Arial"/>
            </w:rPr>
            <w:t xml:space="preserve"> </w:t>
          </w:r>
          <w:proofErr w:type="spellStart"/>
          <w:r w:rsidRPr="00C5013F">
            <w:rPr>
              <w:rFonts w:ascii="Arial" w:hAnsi="Arial" w:cs="Arial"/>
              <w:color w:val="0000CC"/>
            </w:rPr>
            <w:t>tt.mm.jjjj</w:t>
          </w:r>
          <w:proofErr w:type="spellEnd"/>
        </w:p>
      </w:tc>
      <w:tc>
        <w:tcPr>
          <w:tcW w:w="3575" w:type="dxa"/>
        </w:tcPr>
        <w:p w:rsidR="004E3FA1" w:rsidRPr="001660AD" w:rsidRDefault="004E3FA1" w:rsidP="004E3FA1">
          <w:pPr>
            <w:pStyle w:val="Kopfzeile"/>
            <w:tabs>
              <w:tab w:val="clear" w:pos="4536"/>
              <w:tab w:val="center" w:pos="6804"/>
            </w:tabs>
            <w:rPr>
              <w:rFonts w:ascii="Arial" w:hAnsi="Arial" w:cs="Arial"/>
              <w:i/>
              <w:sz w:val="20"/>
              <w:szCs w:val="20"/>
            </w:rPr>
          </w:pPr>
          <w:r w:rsidRPr="001660AD">
            <w:rPr>
              <w:rFonts w:ascii="Arial" w:hAnsi="Arial" w:cs="Arial"/>
              <w:i/>
              <w:sz w:val="20"/>
              <w:szCs w:val="20"/>
            </w:rPr>
            <w:t xml:space="preserve">Stand der Vorlage: </w:t>
          </w:r>
          <w:r>
            <w:rPr>
              <w:rFonts w:ascii="Arial" w:hAnsi="Arial" w:cs="Arial"/>
              <w:i/>
              <w:sz w:val="20"/>
              <w:szCs w:val="20"/>
            </w:rPr>
            <w:t>18. Juli</w:t>
          </w:r>
          <w:r w:rsidRPr="00E97DAF">
            <w:rPr>
              <w:rFonts w:ascii="Arial" w:hAnsi="Arial" w:cs="Arial"/>
              <w:i/>
              <w:sz w:val="20"/>
              <w:szCs w:val="20"/>
            </w:rPr>
            <w:t xml:space="preserve"> 20</w:t>
          </w:r>
          <w:r>
            <w:rPr>
              <w:rFonts w:ascii="Arial" w:hAnsi="Arial" w:cs="Arial"/>
              <w:i/>
              <w:sz w:val="20"/>
              <w:szCs w:val="20"/>
            </w:rPr>
            <w:t>22</w:t>
          </w:r>
        </w:p>
      </w:tc>
    </w:tr>
  </w:tbl>
  <w:p w:rsidR="004E3FA1" w:rsidRDefault="004E3FA1" w:rsidP="004E3FA1">
    <w:pPr>
      <w:pStyle w:val="Kopfzeile"/>
      <w:tabs>
        <w:tab w:val="clear" w:pos="4536"/>
        <w:tab w:val="center" w:pos="6804"/>
      </w:tabs>
      <w:rPr>
        <w:rFonts w:ascii="Arial" w:hAnsi="Arial" w:cs="Arial"/>
        <w:color w:val="0000CC"/>
      </w:rPr>
    </w:pPr>
    <w:r w:rsidRPr="006F4778">
      <w:rPr>
        <w:rFonts w:ascii="Arial" w:hAnsi="Arial" w:cs="Arial"/>
        <w:i/>
      </w:rPr>
      <w:t>Erläu</w:t>
    </w:r>
    <w:r>
      <w:rPr>
        <w:rFonts w:ascii="Arial" w:hAnsi="Arial" w:cs="Arial"/>
        <w:i/>
      </w:rPr>
      <w:t xml:space="preserve">terung: Text der Vorlage: schwarz, </w:t>
    </w:r>
    <w:r w:rsidRPr="006F4778">
      <w:rPr>
        <w:rFonts w:ascii="Arial" w:hAnsi="Arial" w:cs="Arial"/>
        <w:color w:val="0000CC"/>
      </w:rPr>
      <w:t>Firmeneinträge: blau</w:t>
    </w:r>
  </w:p>
  <w:p w:rsidR="00840B8A" w:rsidRPr="004E3FA1" w:rsidRDefault="00840B8A" w:rsidP="004E3FA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A4C1B"/>
    <w:multiLevelType w:val="hybridMultilevel"/>
    <w:tmpl w:val="F9AE1A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271703F"/>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7B334BF"/>
    <w:multiLevelType w:val="hybridMultilevel"/>
    <w:tmpl w:val="BF361DD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9636C04"/>
    <w:multiLevelType w:val="hybridMultilevel"/>
    <w:tmpl w:val="595C95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7352"/>
    <w:rsid w:val="00000C82"/>
    <w:rsid w:val="00005441"/>
    <w:rsid w:val="00036855"/>
    <w:rsid w:val="0004596D"/>
    <w:rsid w:val="00047E91"/>
    <w:rsid w:val="000516A2"/>
    <w:rsid w:val="00060D1B"/>
    <w:rsid w:val="00080025"/>
    <w:rsid w:val="0008010A"/>
    <w:rsid w:val="000851F0"/>
    <w:rsid w:val="000A65C8"/>
    <w:rsid w:val="000E2427"/>
    <w:rsid w:val="000E36C0"/>
    <w:rsid w:val="000F0F27"/>
    <w:rsid w:val="000F2F37"/>
    <w:rsid w:val="00104648"/>
    <w:rsid w:val="00127FF5"/>
    <w:rsid w:val="00137AB1"/>
    <w:rsid w:val="0015218E"/>
    <w:rsid w:val="00153471"/>
    <w:rsid w:val="001623AE"/>
    <w:rsid w:val="00166EE5"/>
    <w:rsid w:val="00177294"/>
    <w:rsid w:val="0018307E"/>
    <w:rsid w:val="00191148"/>
    <w:rsid w:val="001914D2"/>
    <w:rsid w:val="0019407F"/>
    <w:rsid w:val="00197143"/>
    <w:rsid w:val="001A05C6"/>
    <w:rsid w:val="001B1509"/>
    <w:rsid w:val="001B1592"/>
    <w:rsid w:val="001D1735"/>
    <w:rsid w:val="001D459E"/>
    <w:rsid w:val="001D6C03"/>
    <w:rsid w:val="001F06D7"/>
    <w:rsid w:val="001F362F"/>
    <w:rsid w:val="001F66CF"/>
    <w:rsid w:val="00201059"/>
    <w:rsid w:val="0021588F"/>
    <w:rsid w:val="0022626D"/>
    <w:rsid w:val="002370E3"/>
    <w:rsid w:val="002374E5"/>
    <w:rsid w:val="002407B8"/>
    <w:rsid w:val="00243A0F"/>
    <w:rsid w:val="00263F25"/>
    <w:rsid w:val="002658C4"/>
    <w:rsid w:val="00287774"/>
    <w:rsid w:val="002A1F58"/>
    <w:rsid w:val="002B4614"/>
    <w:rsid w:val="002B7DB0"/>
    <w:rsid w:val="002E0893"/>
    <w:rsid w:val="002F350D"/>
    <w:rsid w:val="00307B18"/>
    <w:rsid w:val="00340792"/>
    <w:rsid w:val="003436B2"/>
    <w:rsid w:val="00355A48"/>
    <w:rsid w:val="00367D4C"/>
    <w:rsid w:val="003825D3"/>
    <w:rsid w:val="003867AB"/>
    <w:rsid w:val="003927A2"/>
    <w:rsid w:val="003A6A46"/>
    <w:rsid w:val="003B00EB"/>
    <w:rsid w:val="003C5C5F"/>
    <w:rsid w:val="003E651E"/>
    <w:rsid w:val="003F50D6"/>
    <w:rsid w:val="00400769"/>
    <w:rsid w:val="0040076A"/>
    <w:rsid w:val="004062D9"/>
    <w:rsid w:val="00425023"/>
    <w:rsid w:val="00436910"/>
    <w:rsid w:val="00446AE3"/>
    <w:rsid w:val="00455F73"/>
    <w:rsid w:val="004622D7"/>
    <w:rsid w:val="004638BC"/>
    <w:rsid w:val="00473680"/>
    <w:rsid w:val="0049217F"/>
    <w:rsid w:val="0049502C"/>
    <w:rsid w:val="004A6688"/>
    <w:rsid w:val="004A672E"/>
    <w:rsid w:val="004B6A6A"/>
    <w:rsid w:val="004C04E1"/>
    <w:rsid w:val="004C29B7"/>
    <w:rsid w:val="004D1F94"/>
    <w:rsid w:val="004D5834"/>
    <w:rsid w:val="004E3FA1"/>
    <w:rsid w:val="004E4F34"/>
    <w:rsid w:val="00502084"/>
    <w:rsid w:val="00505AD3"/>
    <w:rsid w:val="005113BF"/>
    <w:rsid w:val="00515A34"/>
    <w:rsid w:val="00516738"/>
    <w:rsid w:val="005226D5"/>
    <w:rsid w:val="005425AE"/>
    <w:rsid w:val="00550E8E"/>
    <w:rsid w:val="005516EE"/>
    <w:rsid w:val="00561DC4"/>
    <w:rsid w:val="00573001"/>
    <w:rsid w:val="00575EA2"/>
    <w:rsid w:val="00586C0E"/>
    <w:rsid w:val="00590C4C"/>
    <w:rsid w:val="0059757A"/>
    <w:rsid w:val="005A51EC"/>
    <w:rsid w:val="005B0DAC"/>
    <w:rsid w:val="005B2AC3"/>
    <w:rsid w:val="005C39AA"/>
    <w:rsid w:val="005C4B11"/>
    <w:rsid w:val="005D3FB1"/>
    <w:rsid w:val="005D5BED"/>
    <w:rsid w:val="005E34A2"/>
    <w:rsid w:val="005E46C0"/>
    <w:rsid w:val="005E600F"/>
    <w:rsid w:val="005F5B3E"/>
    <w:rsid w:val="005F6293"/>
    <w:rsid w:val="00602EDC"/>
    <w:rsid w:val="00607200"/>
    <w:rsid w:val="00610485"/>
    <w:rsid w:val="00615655"/>
    <w:rsid w:val="00620FB1"/>
    <w:rsid w:val="0064274D"/>
    <w:rsid w:val="006457A9"/>
    <w:rsid w:val="00653EDA"/>
    <w:rsid w:val="0065426B"/>
    <w:rsid w:val="0065597D"/>
    <w:rsid w:val="006562C3"/>
    <w:rsid w:val="0066427B"/>
    <w:rsid w:val="0067538E"/>
    <w:rsid w:val="006773AD"/>
    <w:rsid w:val="006817FF"/>
    <w:rsid w:val="00683D88"/>
    <w:rsid w:val="006842F0"/>
    <w:rsid w:val="006B0EBE"/>
    <w:rsid w:val="006B2A17"/>
    <w:rsid w:val="006B662C"/>
    <w:rsid w:val="006B7874"/>
    <w:rsid w:val="006F66CF"/>
    <w:rsid w:val="006F6882"/>
    <w:rsid w:val="0070388F"/>
    <w:rsid w:val="00731A19"/>
    <w:rsid w:val="0073747C"/>
    <w:rsid w:val="00737964"/>
    <w:rsid w:val="007401A1"/>
    <w:rsid w:val="00753C99"/>
    <w:rsid w:val="0075449D"/>
    <w:rsid w:val="00761DAC"/>
    <w:rsid w:val="00763283"/>
    <w:rsid w:val="00767615"/>
    <w:rsid w:val="00771F78"/>
    <w:rsid w:val="00772D7C"/>
    <w:rsid w:val="00772D81"/>
    <w:rsid w:val="00773F4B"/>
    <w:rsid w:val="00792EF4"/>
    <w:rsid w:val="00793EE9"/>
    <w:rsid w:val="007C7C59"/>
    <w:rsid w:val="007D060C"/>
    <w:rsid w:val="007D6697"/>
    <w:rsid w:val="007D70D5"/>
    <w:rsid w:val="00802D7E"/>
    <w:rsid w:val="00813661"/>
    <w:rsid w:val="008173BA"/>
    <w:rsid w:val="00840B8A"/>
    <w:rsid w:val="00841554"/>
    <w:rsid w:val="008604BB"/>
    <w:rsid w:val="0086051A"/>
    <w:rsid w:val="00867423"/>
    <w:rsid w:val="008768B2"/>
    <w:rsid w:val="00880B70"/>
    <w:rsid w:val="008B2F8B"/>
    <w:rsid w:val="008B4BB1"/>
    <w:rsid w:val="008C0D28"/>
    <w:rsid w:val="008C1AFA"/>
    <w:rsid w:val="008C737E"/>
    <w:rsid w:val="008D32EE"/>
    <w:rsid w:val="008D6A3B"/>
    <w:rsid w:val="008E0411"/>
    <w:rsid w:val="008E304E"/>
    <w:rsid w:val="00942900"/>
    <w:rsid w:val="00946DC0"/>
    <w:rsid w:val="009500D2"/>
    <w:rsid w:val="00950845"/>
    <w:rsid w:val="00964C26"/>
    <w:rsid w:val="00982D48"/>
    <w:rsid w:val="009B591F"/>
    <w:rsid w:val="009C3036"/>
    <w:rsid w:val="009C78B8"/>
    <w:rsid w:val="009D09B7"/>
    <w:rsid w:val="009F52A6"/>
    <w:rsid w:val="00A1076D"/>
    <w:rsid w:val="00A1100D"/>
    <w:rsid w:val="00A1394A"/>
    <w:rsid w:val="00A24723"/>
    <w:rsid w:val="00A640FD"/>
    <w:rsid w:val="00A71E55"/>
    <w:rsid w:val="00A950C7"/>
    <w:rsid w:val="00AA0258"/>
    <w:rsid w:val="00AA11EE"/>
    <w:rsid w:val="00AB3F45"/>
    <w:rsid w:val="00AB4153"/>
    <w:rsid w:val="00AC4892"/>
    <w:rsid w:val="00AC581D"/>
    <w:rsid w:val="00B14E27"/>
    <w:rsid w:val="00B26564"/>
    <w:rsid w:val="00B36481"/>
    <w:rsid w:val="00B401C3"/>
    <w:rsid w:val="00B442F6"/>
    <w:rsid w:val="00B47706"/>
    <w:rsid w:val="00B61724"/>
    <w:rsid w:val="00B7721E"/>
    <w:rsid w:val="00B82E28"/>
    <w:rsid w:val="00B95D28"/>
    <w:rsid w:val="00BA2B0A"/>
    <w:rsid w:val="00BA336C"/>
    <w:rsid w:val="00BA53CB"/>
    <w:rsid w:val="00BA6AB4"/>
    <w:rsid w:val="00BC69C1"/>
    <w:rsid w:val="00BD2DCD"/>
    <w:rsid w:val="00BD3CE5"/>
    <w:rsid w:val="00C0409C"/>
    <w:rsid w:val="00C04D27"/>
    <w:rsid w:val="00C055B0"/>
    <w:rsid w:val="00C13418"/>
    <w:rsid w:val="00C26521"/>
    <w:rsid w:val="00C27656"/>
    <w:rsid w:val="00C32DD3"/>
    <w:rsid w:val="00C37500"/>
    <w:rsid w:val="00C37BBC"/>
    <w:rsid w:val="00C470F1"/>
    <w:rsid w:val="00C55C36"/>
    <w:rsid w:val="00C6447A"/>
    <w:rsid w:val="00C656BE"/>
    <w:rsid w:val="00C863AD"/>
    <w:rsid w:val="00C9000F"/>
    <w:rsid w:val="00C938C1"/>
    <w:rsid w:val="00CA5A6A"/>
    <w:rsid w:val="00CB023B"/>
    <w:rsid w:val="00CB4B55"/>
    <w:rsid w:val="00CC1048"/>
    <w:rsid w:val="00CC6D7D"/>
    <w:rsid w:val="00CE4ADE"/>
    <w:rsid w:val="00CF08BB"/>
    <w:rsid w:val="00D002FA"/>
    <w:rsid w:val="00D01CFB"/>
    <w:rsid w:val="00D318BA"/>
    <w:rsid w:val="00D46758"/>
    <w:rsid w:val="00D60C07"/>
    <w:rsid w:val="00D668D1"/>
    <w:rsid w:val="00D70EAF"/>
    <w:rsid w:val="00D75108"/>
    <w:rsid w:val="00D807F2"/>
    <w:rsid w:val="00D81A32"/>
    <w:rsid w:val="00D84F89"/>
    <w:rsid w:val="00DB2736"/>
    <w:rsid w:val="00DB6572"/>
    <w:rsid w:val="00DC49D9"/>
    <w:rsid w:val="00DC5D7B"/>
    <w:rsid w:val="00DC6564"/>
    <w:rsid w:val="00DD01DC"/>
    <w:rsid w:val="00DE0295"/>
    <w:rsid w:val="00DE39B3"/>
    <w:rsid w:val="00DF3647"/>
    <w:rsid w:val="00DF7352"/>
    <w:rsid w:val="00DF79FA"/>
    <w:rsid w:val="00E04314"/>
    <w:rsid w:val="00E05089"/>
    <w:rsid w:val="00E052A9"/>
    <w:rsid w:val="00E17FA5"/>
    <w:rsid w:val="00E2781A"/>
    <w:rsid w:val="00E316BD"/>
    <w:rsid w:val="00E35E42"/>
    <w:rsid w:val="00E4103C"/>
    <w:rsid w:val="00E54AD0"/>
    <w:rsid w:val="00E57589"/>
    <w:rsid w:val="00E7204C"/>
    <w:rsid w:val="00E73757"/>
    <w:rsid w:val="00E9083F"/>
    <w:rsid w:val="00E97998"/>
    <w:rsid w:val="00EB7EB9"/>
    <w:rsid w:val="00EC4196"/>
    <w:rsid w:val="00ED18B6"/>
    <w:rsid w:val="00EE07B2"/>
    <w:rsid w:val="00EE13BA"/>
    <w:rsid w:val="00EE7F75"/>
    <w:rsid w:val="00EF454D"/>
    <w:rsid w:val="00F2274E"/>
    <w:rsid w:val="00F26D9F"/>
    <w:rsid w:val="00F41BDD"/>
    <w:rsid w:val="00F568A1"/>
    <w:rsid w:val="00F644F0"/>
    <w:rsid w:val="00F822AF"/>
    <w:rsid w:val="00F90622"/>
    <w:rsid w:val="00FC7491"/>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A3E7737-2733-4841-87EB-03E693ED9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8307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8307E"/>
  </w:style>
  <w:style w:type="paragraph" w:styleId="Fuzeile">
    <w:name w:val="footer"/>
    <w:basedOn w:val="Standard"/>
    <w:link w:val="FuzeileZchn"/>
    <w:uiPriority w:val="99"/>
    <w:unhideWhenUsed/>
    <w:rsid w:val="0018307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8307E"/>
  </w:style>
  <w:style w:type="character" w:styleId="Kommentarzeichen">
    <w:name w:val="annotation reference"/>
    <w:basedOn w:val="Absatz-Standardschriftart"/>
    <w:uiPriority w:val="99"/>
    <w:semiHidden/>
    <w:unhideWhenUsed/>
    <w:rsid w:val="009F52A6"/>
    <w:rPr>
      <w:sz w:val="16"/>
      <w:szCs w:val="16"/>
    </w:rPr>
  </w:style>
  <w:style w:type="paragraph" w:styleId="Kommentartext">
    <w:name w:val="annotation text"/>
    <w:basedOn w:val="Standard"/>
    <w:link w:val="KommentartextZchn"/>
    <w:uiPriority w:val="99"/>
    <w:semiHidden/>
    <w:unhideWhenUsed/>
    <w:rsid w:val="009F52A6"/>
    <w:pPr>
      <w:spacing w:after="0" w:line="240" w:lineRule="auto"/>
    </w:pPr>
    <w:rPr>
      <w:rFonts w:ascii="Arial" w:hAnsi="Arial"/>
      <w:sz w:val="20"/>
      <w:szCs w:val="20"/>
    </w:rPr>
  </w:style>
  <w:style w:type="character" w:customStyle="1" w:styleId="KommentartextZchn">
    <w:name w:val="Kommentartext Zchn"/>
    <w:basedOn w:val="Absatz-Standardschriftart"/>
    <w:link w:val="Kommentartext"/>
    <w:uiPriority w:val="99"/>
    <w:semiHidden/>
    <w:rsid w:val="009F52A6"/>
    <w:rPr>
      <w:rFonts w:ascii="Arial" w:hAnsi="Arial"/>
      <w:sz w:val="20"/>
      <w:szCs w:val="20"/>
    </w:rPr>
  </w:style>
  <w:style w:type="paragraph" w:styleId="Sprechblasentext">
    <w:name w:val="Balloon Text"/>
    <w:basedOn w:val="Standard"/>
    <w:link w:val="SprechblasentextZchn"/>
    <w:uiPriority w:val="99"/>
    <w:semiHidden/>
    <w:unhideWhenUsed/>
    <w:rsid w:val="009F52A6"/>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F52A6"/>
    <w:rPr>
      <w:rFonts w:ascii="Tahoma" w:hAnsi="Tahoma" w:cs="Tahoma"/>
      <w:sz w:val="16"/>
      <w:szCs w:val="16"/>
    </w:rPr>
  </w:style>
  <w:style w:type="table" w:styleId="Tabellenraster">
    <w:name w:val="Table Grid"/>
    <w:basedOn w:val="NormaleTabelle"/>
    <w:uiPriority w:val="59"/>
    <w:rsid w:val="00602E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rsid w:val="009C3036"/>
    <w:rPr>
      <w:color w:val="0000FF"/>
      <w:u w:val="single"/>
    </w:rPr>
  </w:style>
  <w:style w:type="paragraph" w:styleId="Listenabsatz">
    <w:name w:val="List Paragraph"/>
    <w:basedOn w:val="Standard"/>
    <w:uiPriority w:val="34"/>
    <w:qFormat/>
    <w:rsid w:val="009C3036"/>
    <w:pPr>
      <w:ind w:left="720"/>
      <w:contextualSpacing/>
    </w:pPr>
  </w:style>
  <w:style w:type="table" w:customStyle="1" w:styleId="Tabellenraster1">
    <w:name w:val="Tabellenraster1"/>
    <w:basedOn w:val="NormaleTabelle"/>
    <w:next w:val="Tabellenraster"/>
    <w:uiPriority w:val="59"/>
    <w:rsid w:val="002B46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878355">
      <w:bodyDiv w:val="1"/>
      <w:marLeft w:val="0"/>
      <w:marRight w:val="0"/>
      <w:marTop w:val="0"/>
      <w:marBottom w:val="0"/>
      <w:divBdr>
        <w:top w:val="none" w:sz="0" w:space="0" w:color="auto"/>
        <w:left w:val="none" w:sz="0" w:space="0" w:color="auto"/>
        <w:bottom w:val="none" w:sz="0" w:space="0" w:color="auto"/>
        <w:right w:val="none" w:sz="0" w:space="0" w:color="auto"/>
      </w:divBdr>
    </w:div>
    <w:div w:id="260072021">
      <w:bodyDiv w:val="1"/>
      <w:marLeft w:val="0"/>
      <w:marRight w:val="0"/>
      <w:marTop w:val="0"/>
      <w:marBottom w:val="0"/>
      <w:divBdr>
        <w:top w:val="none" w:sz="0" w:space="0" w:color="auto"/>
        <w:left w:val="none" w:sz="0" w:space="0" w:color="auto"/>
        <w:bottom w:val="none" w:sz="0" w:space="0" w:color="auto"/>
        <w:right w:val="none" w:sz="0" w:space="0" w:color="auto"/>
      </w:divBdr>
      <w:divsChild>
        <w:div w:id="1620720776">
          <w:marLeft w:val="0"/>
          <w:marRight w:val="0"/>
          <w:marTop w:val="0"/>
          <w:marBottom w:val="0"/>
          <w:divBdr>
            <w:top w:val="none" w:sz="0" w:space="0" w:color="auto"/>
            <w:left w:val="none" w:sz="0" w:space="0" w:color="auto"/>
            <w:bottom w:val="none" w:sz="0" w:space="0" w:color="auto"/>
            <w:right w:val="none" w:sz="0" w:space="0" w:color="auto"/>
          </w:divBdr>
        </w:div>
        <w:div w:id="1091700747">
          <w:marLeft w:val="0"/>
          <w:marRight w:val="0"/>
          <w:marTop w:val="0"/>
          <w:marBottom w:val="0"/>
          <w:divBdr>
            <w:top w:val="none" w:sz="0" w:space="0" w:color="auto"/>
            <w:left w:val="none" w:sz="0" w:space="0" w:color="auto"/>
            <w:bottom w:val="none" w:sz="0" w:space="0" w:color="auto"/>
            <w:right w:val="none" w:sz="0" w:space="0" w:color="auto"/>
          </w:divBdr>
        </w:div>
        <w:div w:id="379673977">
          <w:marLeft w:val="0"/>
          <w:marRight w:val="0"/>
          <w:marTop w:val="0"/>
          <w:marBottom w:val="0"/>
          <w:divBdr>
            <w:top w:val="none" w:sz="0" w:space="0" w:color="auto"/>
            <w:left w:val="none" w:sz="0" w:space="0" w:color="auto"/>
            <w:bottom w:val="none" w:sz="0" w:space="0" w:color="auto"/>
            <w:right w:val="none" w:sz="0" w:space="0" w:color="auto"/>
          </w:divBdr>
        </w:div>
        <w:div w:id="222519921">
          <w:marLeft w:val="0"/>
          <w:marRight w:val="0"/>
          <w:marTop w:val="0"/>
          <w:marBottom w:val="0"/>
          <w:divBdr>
            <w:top w:val="none" w:sz="0" w:space="0" w:color="auto"/>
            <w:left w:val="none" w:sz="0" w:space="0" w:color="auto"/>
            <w:bottom w:val="none" w:sz="0" w:space="0" w:color="auto"/>
            <w:right w:val="none" w:sz="0" w:space="0" w:color="auto"/>
          </w:divBdr>
        </w:div>
        <w:div w:id="690836129">
          <w:marLeft w:val="0"/>
          <w:marRight w:val="0"/>
          <w:marTop w:val="0"/>
          <w:marBottom w:val="0"/>
          <w:divBdr>
            <w:top w:val="none" w:sz="0" w:space="0" w:color="auto"/>
            <w:left w:val="none" w:sz="0" w:space="0" w:color="auto"/>
            <w:bottom w:val="none" w:sz="0" w:space="0" w:color="auto"/>
            <w:right w:val="none" w:sz="0" w:space="0" w:color="auto"/>
          </w:divBdr>
        </w:div>
      </w:divsChild>
    </w:div>
    <w:div w:id="357590043">
      <w:bodyDiv w:val="1"/>
      <w:marLeft w:val="0"/>
      <w:marRight w:val="0"/>
      <w:marTop w:val="0"/>
      <w:marBottom w:val="0"/>
      <w:divBdr>
        <w:top w:val="none" w:sz="0" w:space="0" w:color="auto"/>
        <w:left w:val="none" w:sz="0" w:space="0" w:color="auto"/>
        <w:bottom w:val="none" w:sz="0" w:space="0" w:color="auto"/>
        <w:right w:val="none" w:sz="0" w:space="0" w:color="auto"/>
      </w:divBdr>
      <w:divsChild>
        <w:div w:id="2121608887">
          <w:marLeft w:val="0"/>
          <w:marRight w:val="0"/>
          <w:marTop w:val="0"/>
          <w:marBottom w:val="0"/>
          <w:divBdr>
            <w:top w:val="none" w:sz="0" w:space="0" w:color="auto"/>
            <w:left w:val="none" w:sz="0" w:space="0" w:color="auto"/>
            <w:bottom w:val="none" w:sz="0" w:space="0" w:color="auto"/>
            <w:right w:val="none" w:sz="0" w:space="0" w:color="auto"/>
          </w:divBdr>
        </w:div>
        <w:div w:id="1188174879">
          <w:marLeft w:val="0"/>
          <w:marRight w:val="0"/>
          <w:marTop w:val="0"/>
          <w:marBottom w:val="0"/>
          <w:divBdr>
            <w:top w:val="none" w:sz="0" w:space="0" w:color="auto"/>
            <w:left w:val="none" w:sz="0" w:space="0" w:color="auto"/>
            <w:bottom w:val="none" w:sz="0" w:space="0" w:color="auto"/>
            <w:right w:val="none" w:sz="0" w:space="0" w:color="auto"/>
          </w:divBdr>
        </w:div>
        <w:div w:id="1650550032">
          <w:marLeft w:val="0"/>
          <w:marRight w:val="0"/>
          <w:marTop w:val="0"/>
          <w:marBottom w:val="0"/>
          <w:divBdr>
            <w:top w:val="none" w:sz="0" w:space="0" w:color="auto"/>
            <w:left w:val="none" w:sz="0" w:space="0" w:color="auto"/>
            <w:bottom w:val="none" w:sz="0" w:space="0" w:color="auto"/>
            <w:right w:val="none" w:sz="0" w:space="0" w:color="auto"/>
          </w:divBdr>
        </w:div>
        <w:div w:id="1206219119">
          <w:marLeft w:val="0"/>
          <w:marRight w:val="0"/>
          <w:marTop w:val="0"/>
          <w:marBottom w:val="0"/>
          <w:divBdr>
            <w:top w:val="none" w:sz="0" w:space="0" w:color="auto"/>
            <w:left w:val="none" w:sz="0" w:space="0" w:color="auto"/>
            <w:bottom w:val="none" w:sz="0" w:space="0" w:color="auto"/>
            <w:right w:val="none" w:sz="0" w:space="0" w:color="auto"/>
          </w:divBdr>
        </w:div>
        <w:div w:id="1653946623">
          <w:marLeft w:val="0"/>
          <w:marRight w:val="0"/>
          <w:marTop w:val="0"/>
          <w:marBottom w:val="0"/>
          <w:divBdr>
            <w:top w:val="none" w:sz="0" w:space="0" w:color="auto"/>
            <w:left w:val="none" w:sz="0" w:space="0" w:color="auto"/>
            <w:bottom w:val="none" w:sz="0" w:space="0" w:color="auto"/>
            <w:right w:val="none" w:sz="0" w:space="0" w:color="auto"/>
          </w:divBdr>
        </w:div>
      </w:divsChild>
    </w:div>
    <w:div w:id="685403559">
      <w:bodyDiv w:val="1"/>
      <w:marLeft w:val="0"/>
      <w:marRight w:val="0"/>
      <w:marTop w:val="0"/>
      <w:marBottom w:val="0"/>
      <w:divBdr>
        <w:top w:val="none" w:sz="0" w:space="0" w:color="auto"/>
        <w:left w:val="none" w:sz="0" w:space="0" w:color="auto"/>
        <w:bottom w:val="none" w:sz="0" w:space="0" w:color="auto"/>
        <w:right w:val="none" w:sz="0" w:space="0" w:color="auto"/>
      </w:divBdr>
    </w:div>
    <w:div w:id="790048520">
      <w:bodyDiv w:val="1"/>
      <w:marLeft w:val="0"/>
      <w:marRight w:val="0"/>
      <w:marTop w:val="0"/>
      <w:marBottom w:val="0"/>
      <w:divBdr>
        <w:top w:val="none" w:sz="0" w:space="0" w:color="auto"/>
        <w:left w:val="none" w:sz="0" w:space="0" w:color="auto"/>
        <w:bottom w:val="none" w:sz="0" w:space="0" w:color="auto"/>
        <w:right w:val="none" w:sz="0" w:space="0" w:color="auto"/>
      </w:divBdr>
    </w:div>
    <w:div w:id="952632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B1BC6A-D1C3-44D3-B25E-2140EF367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1747</Words>
  <Characters>11013</Characters>
  <Application>Microsoft Office Word</Application>
  <DocSecurity>0</DocSecurity>
  <Lines>91</Lines>
  <Paragraphs>25</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12735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Heinz</dc:creator>
  <cp:lastModifiedBy>Seifferth Enrico</cp:lastModifiedBy>
  <cp:revision>3</cp:revision>
  <dcterms:created xsi:type="dcterms:W3CDTF">2022-05-31T10:06:00Z</dcterms:created>
  <dcterms:modified xsi:type="dcterms:W3CDTF">2022-07-18T08:49:00Z</dcterms:modified>
</cp:coreProperties>
</file>